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74C0" w14:textId="7A731DB7" w:rsidR="007916C4" w:rsidRPr="0084308B" w:rsidRDefault="007916C4" w:rsidP="003D4198">
      <w:pPr>
        <w:tabs>
          <w:tab w:val="left" w:pos="5760"/>
          <w:tab w:val="left" w:pos="7674"/>
        </w:tabs>
        <w:spacing w:before="480" w:after="0" w:line="480" w:lineRule="exact"/>
        <w:rPr>
          <w:rFonts w:cstheme="minorHAnsi"/>
          <w:sz w:val="20"/>
          <w:szCs w:val="20"/>
        </w:rPr>
      </w:pPr>
      <w:bookmarkStart w:id="0" w:name="_Hlk185331580"/>
      <w:r>
        <w:rPr>
          <w:rFonts w:cstheme="minorHAnsi"/>
          <w:b/>
          <w:color w:val="004494"/>
          <w:sz w:val="40"/>
          <w:szCs w:val="40"/>
        </w:rPr>
        <w:t>Media A</w:t>
      </w:r>
      <w:r w:rsidR="00C44F2B">
        <w:rPr>
          <w:rFonts w:cstheme="minorHAnsi"/>
          <w:b/>
          <w:color w:val="004494"/>
          <w:sz w:val="40"/>
          <w:szCs w:val="40"/>
        </w:rPr>
        <w:t xml:space="preserve">lert </w:t>
      </w:r>
      <w:r w:rsidRPr="0084308B">
        <w:rPr>
          <w:rFonts w:cstheme="minorHAnsi"/>
          <w:b/>
          <w:sz w:val="28"/>
          <w:szCs w:val="28"/>
        </w:rPr>
        <w:tab/>
      </w:r>
      <w:r w:rsidRPr="0084308B">
        <w:rPr>
          <w:rFonts w:cstheme="minorHAnsi"/>
          <w:b/>
          <w:sz w:val="20"/>
          <w:szCs w:val="20"/>
        </w:rPr>
        <w:t>MEDIA CONTACT:</w:t>
      </w:r>
      <w:r>
        <w:rPr>
          <w:rFonts w:cstheme="minorHAnsi"/>
          <w:b/>
          <w:sz w:val="20"/>
          <w:szCs w:val="20"/>
        </w:rPr>
        <w:tab/>
      </w:r>
    </w:p>
    <w:p w14:paraId="55A5B44D" w14:textId="77777777" w:rsidR="007916C4" w:rsidRPr="0084308B" w:rsidRDefault="007916C4" w:rsidP="007916C4">
      <w:pPr>
        <w:pStyle w:val="BasicParagraph"/>
        <w:tabs>
          <w:tab w:val="left" w:pos="5760"/>
        </w:tabs>
        <w:spacing w:line="220" w:lineRule="exact"/>
        <w:rPr>
          <w:rFonts w:asciiTheme="minorHAnsi" w:hAnsiTheme="minorHAnsi" w:cstheme="minorHAnsi"/>
          <w:sz w:val="20"/>
          <w:szCs w:val="20"/>
        </w:rPr>
      </w:pPr>
      <w:r w:rsidRPr="00FD359C">
        <w:rPr>
          <w:rFonts w:asciiTheme="minorHAnsi" w:hAnsiTheme="minorHAnsi" w:cstheme="minorHAnsi"/>
          <w:b/>
          <w:sz w:val="20"/>
          <w:szCs w:val="20"/>
        </w:rPr>
        <w:t>FOR IMMEDIATE RELEASE</w:t>
      </w:r>
      <w:r w:rsidRPr="0084308B">
        <w:rPr>
          <w:rFonts w:asciiTheme="minorHAnsi" w:hAnsiTheme="minorHAnsi" w:cstheme="minorHAnsi"/>
          <w:sz w:val="20"/>
          <w:szCs w:val="20"/>
        </w:rPr>
        <w:tab/>
        <w:t xml:space="preserve">Samantha Krepps, </w:t>
      </w:r>
      <w:r w:rsidRPr="0084308B">
        <w:rPr>
          <w:rFonts w:asciiTheme="minorHAnsi" w:hAnsiTheme="minorHAnsi" w:cstheme="minorHAnsi"/>
          <w:i/>
          <w:iCs/>
          <w:sz w:val="20"/>
          <w:szCs w:val="20"/>
        </w:rPr>
        <w:t>Communications Director</w:t>
      </w:r>
    </w:p>
    <w:p w14:paraId="5102E3E9" w14:textId="59A8C744" w:rsidR="007916C4" w:rsidRPr="0084308B" w:rsidRDefault="00935E16" w:rsidP="007916C4">
      <w:pPr>
        <w:pStyle w:val="BasicParagraph"/>
        <w:tabs>
          <w:tab w:val="left" w:pos="5760"/>
        </w:tabs>
        <w:spacing w:line="220" w:lineRule="exact"/>
        <w:rPr>
          <w:rFonts w:asciiTheme="minorHAnsi" w:hAnsiTheme="minorHAnsi" w:cstheme="minorHAnsi"/>
          <w:sz w:val="20"/>
          <w:szCs w:val="20"/>
        </w:rPr>
      </w:pPr>
      <w:r>
        <w:rPr>
          <w:rFonts w:asciiTheme="minorHAnsi" w:hAnsiTheme="minorHAnsi" w:cstheme="minorHAnsi"/>
          <w:sz w:val="20"/>
          <w:szCs w:val="20"/>
        </w:rPr>
        <w:t xml:space="preserve">Thursday April 24, </w:t>
      </w:r>
      <w:proofErr w:type="gramStart"/>
      <w:r>
        <w:rPr>
          <w:rFonts w:asciiTheme="minorHAnsi" w:hAnsiTheme="minorHAnsi" w:cstheme="minorHAnsi"/>
          <w:sz w:val="20"/>
          <w:szCs w:val="20"/>
        </w:rPr>
        <w:t xml:space="preserve">2025 </w:t>
      </w:r>
      <w:r w:rsidR="00954FFC">
        <w:rPr>
          <w:rFonts w:asciiTheme="minorHAnsi" w:hAnsiTheme="minorHAnsi" w:cstheme="minorHAnsi"/>
          <w:sz w:val="20"/>
          <w:szCs w:val="20"/>
        </w:rPr>
        <w:t xml:space="preserve"> </w:t>
      </w:r>
      <w:r w:rsidR="007916C4" w:rsidRPr="0084308B">
        <w:rPr>
          <w:rFonts w:asciiTheme="minorHAnsi" w:hAnsiTheme="minorHAnsi" w:cstheme="minorHAnsi"/>
          <w:sz w:val="20"/>
          <w:szCs w:val="20"/>
        </w:rPr>
        <w:tab/>
      </w:r>
      <w:proofErr w:type="gramEnd"/>
      <w:r w:rsidR="007916C4">
        <w:rPr>
          <w:rFonts w:asciiTheme="minorHAnsi" w:hAnsiTheme="minorHAnsi" w:cstheme="minorHAnsi"/>
          <w:sz w:val="20"/>
          <w:szCs w:val="20"/>
        </w:rPr>
        <w:t xml:space="preserve">O: </w:t>
      </w:r>
      <w:r w:rsidR="007916C4" w:rsidRPr="0084308B">
        <w:rPr>
          <w:rFonts w:asciiTheme="minorHAnsi" w:hAnsiTheme="minorHAnsi" w:cstheme="minorHAnsi"/>
          <w:sz w:val="20"/>
          <w:szCs w:val="20"/>
        </w:rPr>
        <w:t>717.240.6343</w:t>
      </w:r>
      <w:r w:rsidR="007916C4">
        <w:rPr>
          <w:rFonts w:asciiTheme="minorHAnsi" w:hAnsiTheme="minorHAnsi" w:cstheme="minorHAnsi"/>
          <w:sz w:val="20"/>
          <w:szCs w:val="20"/>
        </w:rPr>
        <w:t xml:space="preserve"> </w:t>
      </w:r>
      <w:r w:rsidR="007916C4" w:rsidRPr="0084308B">
        <w:rPr>
          <w:rFonts w:asciiTheme="minorHAnsi" w:hAnsiTheme="minorHAnsi" w:cstheme="minorHAnsi"/>
          <w:sz w:val="20"/>
          <w:szCs w:val="20"/>
        </w:rPr>
        <w:t xml:space="preserve">| </w:t>
      </w:r>
      <w:r w:rsidR="007916C4">
        <w:rPr>
          <w:rFonts w:asciiTheme="minorHAnsi" w:hAnsiTheme="minorHAnsi" w:cstheme="minorHAnsi"/>
          <w:sz w:val="20"/>
          <w:szCs w:val="20"/>
        </w:rPr>
        <w:t xml:space="preserve">M: </w:t>
      </w:r>
      <w:r w:rsidR="007916C4" w:rsidRPr="0084308B">
        <w:rPr>
          <w:rFonts w:asciiTheme="minorHAnsi" w:hAnsiTheme="minorHAnsi" w:cstheme="minorHAnsi"/>
          <w:sz w:val="20"/>
          <w:szCs w:val="20"/>
        </w:rPr>
        <w:t>717.706.</w:t>
      </w:r>
      <w:r w:rsidR="007916C4">
        <w:rPr>
          <w:rFonts w:asciiTheme="minorHAnsi" w:hAnsiTheme="minorHAnsi" w:cstheme="minorHAnsi"/>
          <w:sz w:val="20"/>
          <w:szCs w:val="20"/>
        </w:rPr>
        <w:t>0</w:t>
      </w:r>
      <w:r w:rsidR="007916C4" w:rsidRPr="0084308B">
        <w:rPr>
          <w:rFonts w:asciiTheme="minorHAnsi" w:hAnsiTheme="minorHAnsi" w:cstheme="minorHAnsi"/>
          <w:sz w:val="20"/>
          <w:szCs w:val="20"/>
        </w:rPr>
        <w:t>001</w:t>
      </w:r>
      <w:r w:rsidR="007916C4" w:rsidRPr="0084308B">
        <w:rPr>
          <w:rFonts w:asciiTheme="minorHAnsi" w:hAnsiTheme="minorHAnsi" w:cstheme="minorHAnsi"/>
          <w:sz w:val="20"/>
          <w:szCs w:val="20"/>
        </w:rPr>
        <w:tab/>
      </w:r>
    </w:p>
    <w:p w14:paraId="76EE37BC" w14:textId="77777777" w:rsidR="007916C4" w:rsidRPr="00C46FA8" w:rsidRDefault="007916C4" w:rsidP="007916C4">
      <w:pPr>
        <w:pStyle w:val="BasicParagraph"/>
        <w:tabs>
          <w:tab w:val="left" w:pos="5760"/>
        </w:tabs>
        <w:spacing w:line="220" w:lineRule="exact"/>
        <w:rPr>
          <w:rStyle w:val="Hyperlink"/>
          <w:rFonts w:asciiTheme="minorHAnsi" w:hAnsiTheme="minorHAnsi" w:cstheme="minorHAnsi"/>
          <w:i/>
          <w:iCs/>
          <w:sz w:val="20"/>
          <w:szCs w:val="20"/>
        </w:rPr>
      </w:pPr>
      <w:r w:rsidRPr="0084308B">
        <w:rPr>
          <w:rFonts w:asciiTheme="minorHAnsi" w:hAnsiTheme="minorHAnsi" w:cstheme="minorHAnsi"/>
          <w:sz w:val="20"/>
          <w:szCs w:val="20"/>
        </w:rPr>
        <w:tab/>
      </w:r>
      <w:hyperlink r:id="rId7" w:history="1">
        <w:r w:rsidR="006303B4" w:rsidRPr="00C46FA8">
          <w:rPr>
            <w:rStyle w:val="Hyperlink"/>
            <w:rFonts w:asciiTheme="minorHAnsi" w:hAnsiTheme="minorHAnsi" w:cstheme="minorHAnsi"/>
            <w:i/>
            <w:iCs/>
            <w:sz w:val="20"/>
            <w:szCs w:val="20"/>
          </w:rPr>
          <w:t>sgkrepps@cumberlandcountypa.gov</w:t>
        </w:r>
      </w:hyperlink>
    </w:p>
    <w:bookmarkEnd w:id="0"/>
    <w:p w14:paraId="71357F62" w14:textId="77777777" w:rsidR="00132460" w:rsidRDefault="00132460" w:rsidP="00132460">
      <w:pPr>
        <w:pStyle w:val="BasicParagraph"/>
        <w:spacing w:line="240" w:lineRule="auto"/>
        <w:jc w:val="center"/>
        <w:rPr>
          <w:rFonts w:ascii="Aptos" w:hAnsi="Aptos"/>
          <w:b/>
          <w:bCs/>
          <w:color w:val="004494"/>
          <w:sz w:val="32"/>
          <w:szCs w:val="32"/>
        </w:rPr>
      </w:pPr>
    </w:p>
    <w:p w14:paraId="2D4927EE" w14:textId="5CAAF1F3" w:rsidR="00132460" w:rsidRPr="00132460" w:rsidRDefault="00132460" w:rsidP="00132460">
      <w:pPr>
        <w:pStyle w:val="BasicParagraph"/>
        <w:spacing w:line="240" w:lineRule="auto"/>
        <w:jc w:val="center"/>
        <w:rPr>
          <w:rFonts w:asciiTheme="minorHAnsi" w:hAnsiTheme="minorHAnsi" w:cstheme="minorHAnsi"/>
          <w:b/>
          <w:bCs/>
          <w:color w:val="004494"/>
          <w:sz w:val="28"/>
          <w:szCs w:val="28"/>
        </w:rPr>
      </w:pPr>
      <w:bookmarkStart w:id="1" w:name="_Hlk196407087"/>
      <w:r w:rsidRPr="00132460">
        <w:rPr>
          <w:rFonts w:asciiTheme="minorHAnsi" w:hAnsiTheme="minorHAnsi" w:cstheme="minorHAnsi"/>
          <w:b/>
          <w:bCs/>
          <w:color w:val="004494"/>
          <w:sz w:val="28"/>
          <w:szCs w:val="28"/>
        </w:rPr>
        <w:t xml:space="preserve">Cumberland County Officials Issue Fire Safety Alert and Evacuation </w:t>
      </w:r>
      <w:r>
        <w:rPr>
          <w:rFonts w:asciiTheme="minorHAnsi" w:hAnsiTheme="minorHAnsi" w:cstheme="minorHAnsi"/>
          <w:b/>
          <w:bCs/>
          <w:color w:val="004494"/>
          <w:sz w:val="28"/>
          <w:szCs w:val="28"/>
        </w:rPr>
        <w:t xml:space="preserve">Site for Residents </w:t>
      </w:r>
    </w:p>
    <w:p w14:paraId="53D0C517" w14:textId="6B1696FA" w:rsidR="00132460" w:rsidRDefault="00132460" w:rsidP="00132460">
      <w:pPr>
        <w:spacing w:before="100" w:beforeAutospacing="1" w:after="100" w:afterAutospacing="1" w:line="240" w:lineRule="auto"/>
      </w:pPr>
      <w:r>
        <w:rPr>
          <w:b/>
          <w:bCs/>
        </w:rPr>
        <w:t>Carlisle, PA</w:t>
      </w:r>
      <w:r>
        <w:t xml:space="preserve"> – The Cumberland County Department of Public Safety is urging residents to stay alert and avoid active fire zones as crews respond to multiple wildfires across the region. Due to mountain fires, Cumberland County Officials have issued the following evacuation</w:t>
      </w:r>
      <w:r w:rsidR="00CA5DC6">
        <w:t xml:space="preserve"> notice</w:t>
      </w:r>
      <w:r>
        <w:t xml:space="preserve">: </w:t>
      </w:r>
    </w:p>
    <w:p w14:paraId="0B25E55D" w14:textId="6FFF910C" w:rsidR="00132460" w:rsidRDefault="00132460" w:rsidP="00132460">
      <w:pPr>
        <w:spacing w:line="240" w:lineRule="auto"/>
        <w:rPr>
          <w:rFonts w:ascii="Calibri" w:hAnsi="Calibri" w:cs="Calibri"/>
        </w:rPr>
      </w:pPr>
      <w:r>
        <w:rPr>
          <w:rFonts w:ascii="Calibri" w:hAnsi="Calibri" w:cs="Calibri"/>
        </w:rPr>
        <w:t>Residents</w:t>
      </w:r>
      <w:r w:rsidR="00413A2A">
        <w:rPr>
          <w:rFonts w:ascii="Calibri" w:hAnsi="Calibri" w:cs="Calibri"/>
        </w:rPr>
        <w:t xml:space="preserve"> who live on </w:t>
      </w:r>
      <w:r>
        <w:rPr>
          <w:rFonts w:ascii="Calibri" w:hAnsi="Calibri" w:cs="Calibri"/>
        </w:rPr>
        <w:t>Thompson Hollow Road and Three Turn Road in Southampton Township should report to the check-in point at 2460 Shippensburg Road for further determination of needs and support.</w:t>
      </w:r>
    </w:p>
    <w:p w14:paraId="47DCEABD" w14:textId="77777777" w:rsidR="00132460" w:rsidRDefault="00132460" w:rsidP="00132460">
      <w:pPr>
        <w:spacing w:before="100" w:beforeAutospacing="1" w:after="100" w:afterAutospacing="1" w:line="240" w:lineRule="auto"/>
        <w:rPr>
          <w:rFonts w:ascii="Aptos" w:hAnsi="Aptos" w:cs="Aptos"/>
        </w:rPr>
      </w:pPr>
      <w:r>
        <w:t>The status of road closures and fires:</w:t>
      </w:r>
    </w:p>
    <w:p w14:paraId="01263938" w14:textId="77777777" w:rsidR="00132460" w:rsidRPr="00DD53D3" w:rsidRDefault="00132460" w:rsidP="00132460">
      <w:pPr>
        <w:numPr>
          <w:ilvl w:val="0"/>
          <w:numId w:val="4"/>
        </w:numPr>
        <w:spacing w:before="100" w:beforeAutospacing="1" w:after="100" w:afterAutospacing="1" w:line="240" w:lineRule="auto"/>
        <w:rPr>
          <w:rFonts w:eastAsia="Times New Roman"/>
        </w:rPr>
      </w:pPr>
      <w:r w:rsidRPr="00DD53D3">
        <w:rPr>
          <w:rFonts w:eastAsia="Times New Roman"/>
        </w:rPr>
        <w:t xml:space="preserve">Kings Gap Environmental Education Center and Kings Gap Road are CLOSED due to </w:t>
      </w:r>
      <w:proofErr w:type="gramStart"/>
      <w:r w:rsidRPr="00DD53D3">
        <w:rPr>
          <w:rFonts w:eastAsia="Times New Roman"/>
        </w:rPr>
        <w:t>a wildfire</w:t>
      </w:r>
      <w:proofErr w:type="gramEnd"/>
      <w:r w:rsidRPr="00DD53D3">
        <w:rPr>
          <w:rFonts w:eastAsia="Times New Roman"/>
        </w:rPr>
        <w:t>.</w:t>
      </w:r>
    </w:p>
    <w:p w14:paraId="326DC3AE" w14:textId="01DB1CD9" w:rsidR="00132460" w:rsidRPr="00DD53D3" w:rsidRDefault="00132460" w:rsidP="00132460">
      <w:pPr>
        <w:numPr>
          <w:ilvl w:val="0"/>
          <w:numId w:val="4"/>
        </w:numPr>
        <w:tabs>
          <w:tab w:val="clear" w:pos="720"/>
          <w:tab w:val="num" w:pos="0"/>
        </w:tabs>
        <w:spacing w:before="100" w:beforeAutospacing="1" w:after="100" w:afterAutospacing="1" w:line="240" w:lineRule="auto"/>
        <w:rPr>
          <w:rFonts w:eastAsia="Times New Roman"/>
        </w:rPr>
      </w:pPr>
      <w:r w:rsidRPr="00DD53D3">
        <w:rPr>
          <w:rFonts w:eastAsia="Times New Roman"/>
        </w:rPr>
        <w:t xml:space="preserve">A fire is burning near the intersection of </w:t>
      </w:r>
      <w:proofErr w:type="spellStart"/>
      <w:r w:rsidRPr="00DD53D3">
        <w:rPr>
          <w:rFonts w:eastAsia="Times New Roman"/>
        </w:rPr>
        <w:t>Coldsprings</w:t>
      </w:r>
      <w:proofErr w:type="spellEnd"/>
      <w:r w:rsidRPr="00DD53D3">
        <w:rPr>
          <w:rFonts w:eastAsia="Times New Roman"/>
        </w:rPr>
        <w:t xml:space="preserve"> and Ridge Road in Pine Grove, with crews actively working </w:t>
      </w:r>
      <w:r w:rsidR="00DD53D3">
        <w:rPr>
          <w:rFonts w:eastAsia="Times New Roman"/>
        </w:rPr>
        <w:t xml:space="preserve">at </w:t>
      </w:r>
      <w:r w:rsidRPr="00DD53D3">
        <w:rPr>
          <w:rFonts w:eastAsia="Times New Roman"/>
        </w:rPr>
        <w:t>the scene; Michaux State Forest is currently experiencing a 200-acre wildfire. The Pennsylvania Department of Conservation and Natural Resources, Bureau of Forestry, along with additional fire crews, are on site monitoring and working to contain the blaze.</w:t>
      </w:r>
    </w:p>
    <w:p w14:paraId="37F8B5BE" w14:textId="77777777" w:rsidR="00132460" w:rsidRPr="00DD53D3" w:rsidRDefault="00132460" w:rsidP="00132460">
      <w:pPr>
        <w:numPr>
          <w:ilvl w:val="0"/>
          <w:numId w:val="4"/>
        </w:numPr>
        <w:tabs>
          <w:tab w:val="clear" w:pos="720"/>
          <w:tab w:val="num" w:pos="0"/>
        </w:tabs>
        <w:spacing w:before="100" w:beforeAutospacing="1" w:after="100" w:afterAutospacing="1" w:line="240" w:lineRule="auto"/>
        <w:rPr>
          <w:rFonts w:eastAsia="Times New Roman"/>
        </w:rPr>
      </w:pPr>
      <w:r w:rsidRPr="00DD53D3">
        <w:rPr>
          <w:rFonts w:eastAsia="Times New Roman"/>
        </w:rPr>
        <w:t>Shippensburg Road is CLOSED between Ridge Road and Whitmer Road due to ongoing emergency response operations.</w:t>
      </w:r>
    </w:p>
    <w:p w14:paraId="5B60FC99" w14:textId="77777777" w:rsidR="00132460" w:rsidRDefault="00132460" w:rsidP="00132460">
      <w:pPr>
        <w:spacing w:before="100" w:beforeAutospacing="1" w:after="100" w:afterAutospacing="1" w:line="240" w:lineRule="auto"/>
      </w:pPr>
      <w:r w:rsidRPr="00DD53D3">
        <w:t>“Please avoid these areas and allow emergency responders to work safely,” said Robert Shively Jr., Director of Cumberland County Public Safety.</w:t>
      </w:r>
    </w:p>
    <w:p w14:paraId="29F2C996" w14:textId="77777777" w:rsidR="005211AA" w:rsidRDefault="005211AA" w:rsidP="005211AA">
      <w:r>
        <w:t xml:space="preserve">For updated information visit: </w:t>
      </w:r>
      <w:hyperlink r:id="rId8" w:history="1">
        <w:r>
          <w:rPr>
            <w:rStyle w:val="Hyperlink"/>
          </w:rPr>
          <w:t>http://bit.ly/4iBIaPg</w:t>
        </w:r>
      </w:hyperlink>
    </w:p>
    <w:p w14:paraId="6E0D603B" w14:textId="77777777" w:rsidR="00413A2A" w:rsidRPr="00DD53D3" w:rsidRDefault="00132460" w:rsidP="00132460">
      <w:pPr>
        <w:spacing w:before="100" w:beforeAutospacing="1" w:after="100" w:afterAutospacing="1" w:line="240" w:lineRule="auto"/>
      </w:pPr>
      <w:r w:rsidRPr="00DD53D3">
        <w:t xml:space="preserve">In addition to Cumberland County, fire crews from Franklin, Adams, Dauphin, York, Perry, Fulton, and Lebanon counties, as well as, Washington County, MD and Frederick County, MD are assisting in the response efforts. </w:t>
      </w:r>
    </w:p>
    <w:p w14:paraId="32C74F27" w14:textId="3A6C7691" w:rsidR="00132460" w:rsidRDefault="00132460" w:rsidP="00413A2A">
      <w:pPr>
        <w:spacing w:before="100" w:beforeAutospacing="1" w:after="100" w:afterAutospacing="1" w:line="240" w:lineRule="auto"/>
        <w:jc w:val="center"/>
        <w:rPr>
          <w:b/>
          <w:bCs/>
          <w:i/>
          <w:iCs/>
        </w:rPr>
      </w:pPr>
      <w:r>
        <w:rPr>
          <w:b/>
          <w:bCs/>
          <w:i/>
          <w:iCs/>
        </w:rPr>
        <w:t>###</w:t>
      </w:r>
    </w:p>
    <w:bookmarkEnd w:id="1"/>
    <w:p w14:paraId="464B802D" w14:textId="23344F48" w:rsidR="00281000" w:rsidRPr="00B17643" w:rsidRDefault="00132460" w:rsidP="00132460">
      <w:pPr>
        <w:spacing w:before="100" w:beforeAutospacing="1" w:after="100" w:afterAutospacing="1"/>
        <w:rPr>
          <w:rFonts w:cstheme="minorHAnsi"/>
          <w:b/>
          <w:bCs/>
          <w:i/>
          <w:iCs/>
          <w:sz w:val="24"/>
          <w:szCs w:val="24"/>
        </w:rPr>
      </w:pPr>
      <w:r>
        <w:rPr>
          <w:rFonts w:eastAsia="Times New Roman" w:cstheme="minorHAnsi"/>
          <w:sz w:val="24"/>
          <w:szCs w:val="24"/>
        </w:rPr>
        <w:t xml:space="preserve"> </w:t>
      </w:r>
    </w:p>
    <w:sectPr w:rsidR="00281000" w:rsidRPr="00B17643" w:rsidSect="00F972E2">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FEDA" w14:textId="77777777" w:rsidR="00067460" w:rsidRDefault="00067460" w:rsidP="00F972E2">
      <w:pPr>
        <w:spacing w:after="0" w:line="240" w:lineRule="auto"/>
      </w:pPr>
      <w:r>
        <w:separator/>
      </w:r>
    </w:p>
  </w:endnote>
  <w:endnote w:type="continuationSeparator" w:id="0">
    <w:p w14:paraId="40ED22F5" w14:textId="77777777" w:rsidR="00067460" w:rsidRDefault="00067460" w:rsidP="00F9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15FF" w14:textId="77777777" w:rsidR="00AC77AA" w:rsidRDefault="00AC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151981"/>
      <w:docPartObj>
        <w:docPartGallery w:val="Page Numbers (Bottom of Page)"/>
        <w:docPartUnique/>
      </w:docPartObj>
    </w:sdtPr>
    <w:sdtEndPr>
      <w:rPr>
        <w:color w:val="A6A6A6" w:themeColor="background1" w:themeShade="A6"/>
        <w:spacing w:val="-20"/>
      </w:rPr>
    </w:sdtEndPr>
    <w:sdtContent>
      <w:sdt>
        <w:sdtPr>
          <w:id w:val="-1769616900"/>
          <w:docPartObj>
            <w:docPartGallery w:val="Page Numbers (Top of Page)"/>
            <w:docPartUnique/>
          </w:docPartObj>
        </w:sdtPr>
        <w:sdtEndPr>
          <w:rPr>
            <w:color w:val="A6A6A6" w:themeColor="background1" w:themeShade="A6"/>
            <w:spacing w:val="-20"/>
          </w:rPr>
        </w:sdtEndPr>
        <w:sdtContent>
          <w:p w14:paraId="488ED8E9" w14:textId="77777777" w:rsidR="00E33E11" w:rsidRDefault="005545B0" w:rsidP="00C338F6">
            <w:pPr>
              <w:pStyle w:val="Footer"/>
              <w:tabs>
                <w:tab w:val="clear" w:pos="9360"/>
              </w:tabs>
              <w:spacing w:before="240" w:line="240" w:lineRule="exact"/>
              <w:ind w:right="-446"/>
              <w:jc w:val="right"/>
            </w:pPr>
            <w:r w:rsidRPr="00C338F6">
              <w:rPr>
                <w:noProof/>
                <w:color w:val="002060"/>
                <w:spacing w:val="20"/>
              </w:rPr>
              <w:drawing>
                <wp:anchor distT="0" distB="0" distL="114300" distR="114300" simplePos="0" relativeHeight="251668992" behindDoc="0" locked="0" layoutInCell="1" allowOverlap="1" wp14:anchorId="4A24AEAE" wp14:editId="7C4E13FC">
                  <wp:simplePos x="0" y="0"/>
                  <wp:positionH relativeFrom="column">
                    <wp:posOffset>5540392</wp:posOffset>
                  </wp:positionH>
                  <wp:positionV relativeFrom="paragraph">
                    <wp:posOffset>76835</wp:posOffset>
                  </wp:positionV>
                  <wp:extent cx="335280" cy="335280"/>
                  <wp:effectExtent l="0" t="0" r="762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14:sizeRelH relativeFrom="page">
                    <wp14:pctWidth>0</wp14:pctWidth>
                  </wp14:sizeRelH>
                  <wp14:sizeRelV relativeFrom="page">
                    <wp14:pctHeight>0</wp14:pctHeight>
                  </wp14:sizeRelV>
                </wp:anchor>
              </w:drawing>
            </w:r>
            <w:r w:rsidRPr="00C338F6">
              <w:rPr>
                <w:color w:val="002060"/>
                <w:spacing w:val="20"/>
              </w:rPr>
              <w:t>|</w:t>
            </w:r>
            <w:r w:rsidR="00915C79" w:rsidRPr="00A007C9">
              <w:rPr>
                <w:rFonts w:cstheme="minorHAnsi"/>
                <w:color w:val="808080" w:themeColor="background1" w:themeShade="80"/>
                <w:sz w:val="18"/>
                <w:szCs w:val="18"/>
              </w:rPr>
              <w:fldChar w:fldCharType="begin"/>
            </w:r>
            <w:r w:rsidR="00915C79" w:rsidRPr="00A007C9">
              <w:rPr>
                <w:rFonts w:cstheme="minorHAnsi"/>
                <w:color w:val="808080" w:themeColor="background1" w:themeShade="80"/>
                <w:sz w:val="18"/>
                <w:szCs w:val="18"/>
              </w:rPr>
              <w:instrText xml:space="preserve"> PAGE </w:instrText>
            </w:r>
            <w:r w:rsidR="00915C79" w:rsidRPr="00A007C9">
              <w:rPr>
                <w:rFonts w:cstheme="minorHAnsi"/>
                <w:color w:val="808080" w:themeColor="background1" w:themeShade="80"/>
                <w:sz w:val="18"/>
                <w:szCs w:val="18"/>
              </w:rPr>
              <w:fldChar w:fldCharType="separate"/>
            </w:r>
            <w:r w:rsidR="00915C79" w:rsidRPr="00A007C9">
              <w:rPr>
                <w:rFonts w:cstheme="minorHAnsi"/>
                <w:noProof/>
                <w:color w:val="808080" w:themeColor="background1" w:themeShade="80"/>
                <w:sz w:val="18"/>
                <w:szCs w:val="18"/>
              </w:rPr>
              <w:t>2</w:t>
            </w:r>
            <w:r w:rsidR="00915C79" w:rsidRPr="00A007C9">
              <w:rPr>
                <w:rFonts w:cstheme="minorHAnsi"/>
                <w:color w:val="808080" w:themeColor="background1" w:themeShade="80"/>
                <w:sz w:val="18"/>
                <w:szCs w:val="18"/>
              </w:rPr>
              <w:fldChar w:fldCharType="end"/>
            </w:r>
            <w:r w:rsidR="00915C79" w:rsidRPr="00A007C9">
              <w:rPr>
                <w:rFonts w:cstheme="minorHAnsi"/>
                <w:color w:val="808080" w:themeColor="background1" w:themeShade="80"/>
                <w:sz w:val="18"/>
                <w:szCs w:val="18"/>
              </w:rPr>
              <w:t xml:space="preserve"> of</w:t>
            </w:r>
            <w:r w:rsidR="00C338F6" w:rsidRPr="00A007C9">
              <w:rPr>
                <w:rFonts w:cstheme="minorHAnsi"/>
                <w:color w:val="808080" w:themeColor="background1" w:themeShade="80"/>
                <w:sz w:val="18"/>
                <w:szCs w:val="18"/>
              </w:rPr>
              <w:t xml:space="preserve"> </w:t>
            </w:r>
            <w:r w:rsidR="00915C79" w:rsidRPr="00A007C9">
              <w:rPr>
                <w:rFonts w:cstheme="minorHAnsi"/>
                <w:color w:val="808080" w:themeColor="background1" w:themeShade="80"/>
                <w:sz w:val="18"/>
                <w:szCs w:val="18"/>
              </w:rPr>
              <w:fldChar w:fldCharType="begin"/>
            </w:r>
            <w:r w:rsidR="00915C79" w:rsidRPr="00A007C9">
              <w:rPr>
                <w:rFonts w:cstheme="minorHAnsi"/>
                <w:color w:val="808080" w:themeColor="background1" w:themeShade="80"/>
                <w:sz w:val="18"/>
                <w:szCs w:val="18"/>
              </w:rPr>
              <w:instrText xml:space="preserve"> NUMPAGES  </w:instrText>
            </w:r>
            <w:r w:rsidR="00915C79" w:rsidRPr="00A007C9">
              <w:rPr>
                <w:rFonts w:cstheme="minorHAnsi"/>
                <w:color w:val="808080" w:themeColor="background1" w:themeShade="80"/>
                <w:sz w:val="18"/>
                <w:szCs w:val="18"/>
              </w:rPr>
              <w:fldChar w:fldCharType="separate"/>
            </w:r>
            <w:r w:rsidR="00915C79" w:rsidRPr="00A007C9">
              <w:rPr>
                <w:rFonts w:cstheme="minorHAnsi"/>
                <w:noProof/>
                <w:color w:val="808080" w:themeColor="background1" w:themeShade="80"/>
                <w:sz w:val="18"/>
                <w:szCs w:val="18"/>
              </w:rPr>
              <w:t>2</w:t>
            </w:r>
            <w:r w:rsidR="00915C79" w:rsidRPr="00A007C9">
              <w:rPr>
                <w:rFonts w:cstheme="minorHAnsi"/>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CB84" w14:textId="77777777" w:rsidR="00F972E2" w:rsidRPr="00E33E11" w:rsidRDefault="004C190A" w:rsidP="00E33E11">
    <w:pPr>
      <w:pStyle w:val="BasicParagraph"/>
      <w:spacing w:before="120" w:after="120" w:line="220" w:lineRule="exact"/>
      <w:rPr>
        <w:rFonts w:asciiTheme="minorHAnsi" w:hAnsiTheme="minorHAnsi" w:cstheme="minorHAnsi"/>
        <w:w w:val="92"/>
        <w:sz w:val="20"/>
        <w:szCs w:val="20"/>
      </w:rPr>
    </w:pPr>
    <w:r>
      <w:rPr>
        <w:noProof/>
      </w:rPr>
      <mc:AlternateContent>
        <mc:Choice Requires="wpg">
          <w:drawing>
            <wp:anchor distT="0" distB="0" distL="114300" distR="114300" simplePos="0" relativeHeight="251666432" behindDoc="0" locked="0" layoutInCell="1" allowOverlap="1" wp14:anchorId="1E47BC0D" wp14:editId="4105FCD7">
              <wp:simplePos x="0" y="0"/>
              <wp:positionH relativeFrom="column">
                <wp:posOffset>-914400</wp:posOffset>
              </wp:positionH>
              <wp:positionV relativeFrom="paragraph">
                <wp:posOffset>-52284</wp:posOffset>
              </wp:positionV>
              <wp:extent cx="7790180" cy="914400"/>
              <wp:effectExtent l="0" t="0" r="1270" b="0"/>
              <wp:wrapNone/>
              <wp:docPr id="2" name="Group 2"/>
              <wp:cNvGraphicFramePr/>
              <a:graphic xmlns:a="http://schemas.openxmlformats.org/drawingml/2006/main">
                <a:graphicData uri="http://schemas.microsoft.com/office/word/2010/wordprocessingGroup">
                  <wpg:wgp>
                    <wpg:cNvGrpSpPr/>
                    <wpg:grpSpPr>
                      <a:xfrm>
                        <a:off x="0" y="0"/>
                        <a:ext cx="7790180" cy="914400"/>
                        <a:chOff x="0" y="0"/>
                        <a:chExt cx="7790180" cy="9144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914400"/>
                        </a:xfrm>
                        <a:prstGeom prst="rect">
                          <a:avLst/>
                        </a:prstGeom>
                      </pic:spPr>
                    </pic:pic>
                    <wps:wsp>
                      <wps:cNvPr id="217" name="Text Box 2"/>
                      <wps:cNvSpPr txBox="1">
                        <a:spLocks noChangeArrowheads="1"/>
                      </wps:cNvSpPr>
                      <wps:spPr bwMode="auto">
                        <a:xfrm>
                          <a:off x="0" y="184067"/>
                          <a:ext cx="7753985" cy="594995"/>
                        </a:xfrm>
                        <a:prstGeom prst="rect">
                          <a:avLst/>
                        </a:prstGeom>
                        <a:noFill/>
                        <a:ln w="9525">
                          <a:noFill/>
                          <a:miter lim="800000"/>
                          <a:headEnd/>
                          <a:tailEnd/>
                        </a:ln>
                      </wps:spPr>
                      <wps:txbx>
                        <w:txbxContent>
                          <w:p w14:paraId="1DC18DD6" w14:textId="77777777" w:rsidR="0015204B" w:rsidRDefault="0015204B" w:rsidP="0015204B">
                            <w:pPr>
                              <w:pStyle w:val="BasicParagraph"/>
                              <w:spacing w:before="120" w:after="120" w:line="220" w:lineRule="exact"/>
                              <w:jc w:val="center"/>
                              <w:rPr>
                                <w:rFonts w:asciiTheme="minorHAnsi" w:hAnsiTheme="minorHAnsi" w:cstheme="minorHAnsi"/>
                                <w:sz w:val="20"/>
                                <w:szCs w:val="20"/>
                              </w:rPr>
                            </w:pPr>
                            <w:r>
                              <w:rPr>
                                <w:rFonts w:asciiTheme="minorHAnsi" w:hAnsiTheme="minorHAnsi" w:cstheme="minorHAnsi"/>
                                <w:sz w:val="20"/>
                                <w:szCs w:val="20"/>
                              </w:rPr>
                              <w:t xml:space="preserve">One Courthouse </w:t>
                            </w:r>
                            <w:proofErr w:type="gramStart"/>
                            <w:r>
                              <w:rPr>
                                <w:rFonts w:asciiTheme="minorHAnsi" w:hAnsiTheme="minorHAnsi" w:cstheme="minorHAnsi"/>
                                <w:sz w:val="20"/>
                                <w:szCs w:val="20"/>
                              </w:rPr>
                              <w:t>Square .</w:t>
                            </w:r>
                            <w:proofErr w:type="gramEnd"/>
                            <w:r>
                              <w:rPr>
                                <w:rFonts w:asciiTheme="minorHAnsi" w:hAnsiTheme="minorHAnsi" w:cstheme="minorHAnsi"/>
                                <w:sz w:val="20"/>
                                <w:szCs w:val="20"/>
                              </w:rPr>
                              <w:t xml:space="preserve"> Suite </w:t>
                            </w:r>
                            <w:proofErr w:type="gramStart"/>
                            <w:r>
                              <w:rPr>
                                <w:rFonts w:asciiTheme="minorHAnsi" w:hAnsiTheme="minorHAnsi" w:cstheme="minorHAnsi"/>
                                <w:sz w:val="20"/>
                                <w:szCs w:val="20"/>
                              </w:rPr>
                              <w:t>200 .</w:t>
                            </w:r>
                            <w:proofErr w:type="gramEnd"/>
                            <w:r>
                              <w:rPr>
                                <w:rFonts w:asciiTheme="minorHAnsi" w:hAnsiTheme="minorHAnsi" w:cstheme="minorHAnsi"/>
                                <w:sz w:val="20"/>
                                <w:szCs w:val="20"/>
                              </w:rPr>
                              <w:t xml:space="preserve"> Carlisle, PA </w:t>
                            </w:r>
                            <w:proofErr w:type="gramStart"/>
                            <w:r>
                              <w:rPr>
                                <w:rFonts w:asciiTheme="minorHAnsi" w:hAnsiTheme="minorHAnsi" w:cstheme="minorHAnsi"/>
                                <w:sz w:val="20"/>
                                <w:szCs w:val="20"/>
                              </w:rPr>
                              <w:t>17013  .</w:t>
                            </w:r>
                            <w:proofErr w:type="gramEnd"/>
                            <w:r>
                              <w:rPr>
                                <w:rFonts w:asciiTheme="minorHAnsi" w:hAnsiTheme="minorHAnsi" w:cstheme="minorHAnsi"/>
                                <w:sz w:val="20"/>
                                <w:szCs w:val="20"/>
                              </w:rPr>
                              <w:t xml:space="preserve">  </w:t>
                            </w:r>
                            <w:proofErr w:type="gramStart"/>
                            <w:r>
                              <w:rPr>
                                <w:rFonts w:asciiTheme="minorHAnsi" w:hAnsiTheme="minorHAnsi" w:cstheme="minorHAnsi"/>
                                <w:sz w:val="20"/>
                                <w:szCs w:val="20"/>
                              </w:rPr>
                              <w:t>717.240.6150  .</w:t>
                            </w:r>
                            <w:proofErr w:type="gramEnd"/>
                            <w:r>
                              <w:rPr>
                                <w:rFonts w:asciiTheme="minorHAnsi" w:hAnsiTheme="minorHAnsi" w:cstheme="minorHAnsi"/>
                                <w:sz w:val="20"/>
                                <w:szCs w:val="20"/>
                              </w:rPr>
                              <w:t xml:space="preserve">   </w:t>
                            </w:r>
                            <w:hyperlink r:id="rId2" w:history="1">
                              <w:r>
                                <w:rPr>
                                  <w:rStyle w:val="Hyperlink"/>
                                  <w:rFonts w:asciiTheme="minorHAnsi" w:hAnsiTheme="minorHAnsi" w:cstheme="minorHAnsi"/>
                                  <w:sz w:val="20"/>
                                  <w:szCs w:val="20"/>
                                </w:rPr>
                                <w:t>commissioners@cumberlandcountypa.gov</w:t>
                              </w:r>
                            </w:hyperlink>
                          </w:p>
                          <w:p w14:paraId="256B1A65" w14:textId="77777777" w:rsidR="00E33E11" w:rsidRDefault="00E33E11"/>
                        </w:txbxContent>
                      </wps:txbx>
                      <wps:bodyPr rot="0" vert="horz" wrap="square" lIns="91440" tIns="45720" rIns="91440" bIns="45720" anchor="t" anchorCtr="0">
                        <a:noAutofit/>
                      </wps:bodyPr>
                    </wps:wsp>
                  </wpg:wgp>
                </a:graphicData>
              </a:graphic>
            </wp:anchor>
          </w:drawing>
        </mc:Choice>
        <mc:Fallback>
          <w:pict>
            <v:group w14:anchorId="1E47BC0D" id="Group 2" o:spid="_x0000_s1026" style="position:absolute;margin-left:-1in;margin-top:-4.1pt;width:613.4pt;height:1in;z-index:251666432" coordsize="77901,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GgcAwAAYAcAAA4AAABkcnMvZTJvRG9jLnhtbKRVbW/bIBD+Pmn/&#10;AfG9tZMlTWLVqbq+qVK3RWv3AzDGMap5GZA43a/fAc57ta1dpNiHD47nnnsOzi9WokFLZixXMse9&#10;0xQjJqkquZzn+MfT7ckYI+uILEmjJMvxC7P4Yvrxw3mrM9ZXtWpKZhAEkTZrdY5r53SWJJbWTBB7&#10;qjST4KyUEcTB0MyT0pAWoosm6afpWdIqU2qjKLMWvl5HJ56G+FXFqPtWVZY51OQYsLnwNOFZ+Gcy&#10;PSfZ3BBdc9rBIO9AIQiXsOkm1DVxBC0MPwolODXKqsqdUiUSVVWcspADZNNLD7K5M2qhQy7zrJ3r&#10;DU1A7QFP7w5Lvy7vjH7UMwNMtHoOXISRz2VVGeHfgBKtAmUvG8rYyiEKH0ejSdobA7MUfJPeYJB2&#10;nNIaiD9aRuubPy9M1tsme2A0pxn8OwbAOmLg70qBVW5hGO6CiH+KIYh5XugTKJYmjhe84e4lCA/K&#10;4kHJ5YzTmYkDIHNmEC9zPMBIEgF6B6/fFA280vwCPyeuID6jB0WfLZLqqiZyzi6tBsVCH/nZyf70&#10;MNzbrmi4vuVN42vk7S4xUPeBOl7hJirvWtGFYNLFVjKsgRyVtDXXFiOTMVEwSMbclz0oMLSxg4y0&#10;4dLFvrHOMEdrv38FOL4Ddo+bZBtHAL3F6TOyoLX/VNdGJEChse6OKYG8AVABAlSGZGT5YDsw6ykd&#10;o3H/AAzgeNHDyWPX5MHoiL43NddjTTQDCD7sVg/93mitiCffOp/VCvU9id0034DIreCzL75PwOoD&#10;aRij2pqREvBFeewsjXF8Zqhov6gSykQWToVAr3ZxbzxIz0axittWHn6ajIexlYeTwWQyDDJcd+Qb&#10;ySaZVF6dkCTJGolaOB+G/WHAtOMR3MEF0HCR43HqfxGUz/RGlmGxI7yJNhS+kVBHn3qso7fcqlh1&#10;VBaqfAESjAItwKEEFxMYtTK/MGrhkM+x/bkg/gxo7iUQGQ4suBXCYDAc9WGN2fUUux4iKYTKscMo&#10;mlcu3CQ+QakugfCKB815UBFJhxX0FaxwjIO1d0/sjsOs7cU4/Q0AAP//AwBQSwMECgAAAAAAAAAh&#10;AHZ31mB1SgAAdUoAABUAAABkcnMvbWVkaWEvaW1hZ2UxLmpwZWf/2P/gABBKRklGAAEBAQDcANwA&#10;AP/bAEMAAgEBAgEBAgICAgICAgIDBQMDAwMDBgQEAwUHBgcHBwYHBwgJCwkICAoIBwcKDQoKCwwM&#10;DAwHCQ4PDQwOCwwMDP/bAEMBAgICAwMDBgMDBgwIBwgMDAwMDAwMDAwMDAwMDAwMDAwMDAwMDAwM&#10;DAwMDAwMDAwMDAwMDAwMDAwMDAwMDAwMDP/AABEIAN0HU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vHv2vv27/hn+wpoGjap8TNcuNDst&#10;fuJLWyeHT7i8MsiKGYEQoxXAI5OBXg//ABEM/sp/9D/qf/hN6j/8Zr1MLkeY4mmq2HoTlF9VFtfe&#10;kefiM2wVCfs61aMZdnJJ/c2fbNFfE3/EQz+yn/0P+p/+E3qP/wAZo/4iGf2U/wDof9T/APCb1H/4&#10;zXR/qzm//QLU/wDAJf5GP9vZb/0EQ/8AAl/mfbNFfE3/ABEM/sp/9D/qf/hN6j/8Zo/4iGf2U/8A&#10;of8AU/8Awm9R/wDjNH+rOb/9AtT/AMAl/kH9vZb/ANBEP/Al/mfbNFfE3/EQz+yn/wBD/qf/AITe&#10;o/8Axmj/AIiGf2U/+h/1P/wm9R/+M0f6s5v/ANAtT/wCX+Qf29lv/QRD/wACX+Z9s0V8Tf8AEQz+&#10;yn/0P+p/+E3qP/xmj/iIZ/ZT/wCh/wBT/wDCb1H/AOM0f6s5v/0C1P8AwCX+Qf29lv8A0EQ/8CX+&#10;Z9s0V8Tf8RDP7Kf/AEP+p/8AhN6j/wDGaP8AiIZ/ZT/6H/U//Cb1H/4zR/qzm/8A0C1P/AJf5B/b&#10;2W/9BEP/AAJf5n2zRXxN/wARDP7Kf/Q/6n/4Teo//GaP+Ihn9lP/AKH/AFP/AMJvUf8A4zR/qzm/&#10;/QLU/wDAJf5B/b2W/wDQRD/wJf5n2zRXxN/xEM/sp/8AQ/6n/wCE3qP/AMZo/wCIhn9lP/of9T/8&#10;JvUf/jNH+rOb/wDQLU/8Al/kH9vZb/0EQ/8AAl/mfbNFfE3/ABEM/sp/9D/qf/hN6j/8Zo/4iGf2&#10;U/8Aof8AU/8Awm9R/wDjNH+rOb/9AtT/AMAl/kH9vZb/ANBEP/Al/mfbNFfE3/EQz+yn/wBD/qf/&#10;AITeo/8Axmj/AIiGf2U/+h/1P/wm9R/+M0f6s5v/ANAtT/wCX+Qf29lv/QRD/wACX+Z9s0V8Tf8A&#10;EQz+yn/0P+p/+E3qP/xmj/iIZ/ZT/wCh/wBT/wDCb1H/AOM0f6s5v/0C1P8AwCX+Qf29lv8A0EQ/&#10;8CX+Z9s0V8Tf8RDP7Kf/AEP+p/8AhN6j/wDGaP8AiIZ/ZT/6H/U//Cb1H/4zR/qzm/8A0C1P/AJf&#10;5B/b2W/9BEP/AAJf5n2zRXxN/wARDP7Kf/Q/6n/4Teo//GaP+Ihn9lP/AKH/AFP/AMJvUf8A4zR/&#10;qzm//QLU/wDAJf5B/b2W/wDQRD/wJf5n2zRXxN/xEM/sp/8AQ/6n/wCE3qP/AMZo/wCIhn9lP/of&#10;9T/8JvUf/jNH+rOb/wDQLU/8Al/kH9vZb/0EQ/8AAl/mfbNFfE3/ABEM/sp/9D/qf/hN6j/8Zo/4&#10;iGf2U/8Aof8AU/8Awm9R/wDjNH+rOb/9AtT/AMAl/kH9vZb/ANBEP/Al/mfbNFfE3/EQz+yn/wBD&#10;/qf/AITeo/8Axmj/AIiGf2U/+h/1P/wm9R/+M0f6s5v/ANAtT/wCX+Qf29lv/QRD/wACX+Z9s0V8&#10;Tf8AEQz+yn/0P+p/+E3qP/xmj/iIZ/ZT/wCh/wBT/wDCb1H/AOM0f6s5v/0C1P8AwCX+Qf29lv8A&#10;0EQ/8CX+Z9s0V8Tf8RDP7Kf/AEP+p/8AhN6j/wDGaP8AiIZ/ZT/6H/U//Cb1H/4zR/qzm/8A0C1P&#10;/AJf5B/b2W/9BEP/AAJf5n2zRXxN/wARDP7Kf/Q/6n/4Teo//GaP+Ihn9lP/AKH/AFP/AMJvUf8A&#10;4zR/qzm//QLU/wDAJf5B/b2W/wDQRD/wJf5n2zRXxN/xEM/sp/8AQ/6n/wCE3qP/AMZo/wCIhn9l&#10;P/of9T/8JvUf/jNH+rOb/wDQLU/8Al/kH9vZb/0EQ/8AAl/mfbNFfE3/ABEM/sp/9D/qf/hN6j/8&#10;Zo/4iGf2U/8Aof8AU/8Awm9R/wDjNH+rOb/9AtT/AMAl/kH9vZb/ANBEP/Al/mfbNFfE3/EQz+yn&#10;/wBD/qf/AITeo/8Axmj/AIiGf2U/+h/1P/wm9R/+M0f6s5v/ANAtT/wCX+Qf29lv/QRD/wACX+Z9&#10;s0V8Tf8AEQz+yn/0P+p/+E3qP/xmj/iIZ/ZT/wCh/wBT/wDCb1H/AOM0f6s5v/0C1P8AwCX+Qf29&#10;lv8A0EQ/8CX+Z9s0V8Tf8RDP7Kf/AEP+p/8AhN6j/wDGaP8AiIZ/ZT/6H/U//Cb1H/4zR/qzm/8A&#10;0C1P/AJf5B/b2W/9BEP/AAJf5n2zRXxN/wARDP7Kf/Q/6n/4Teo//GaP+Ihn9lP/AKH/AFP/AMJv&#10;Uf8A4zR/qzm//QLU/wDAJf5B/b2W/wDQRD/wJf5n2zRXxN/xEM/sp/8AQ/6n/wCE3qP/AMZo/wCI&#10;hn9lP/of9T/8JvUf/jNH+rOb/wDQLU/8Al/kH9vZb/0EQ/8AAl/mfbNFfE3/ABEM/sp/9D/qf/hN&#10;6j/8Zo/4iGf2U/8Aof8AU/8Awm9R/wDjNH+rOb/9AtT/AMAl/kH9vZb/ANBEP/Al/mfbNFfE3/EQ&#10;z+yn/wBD/qf/AITeo/8Axmj/AIiGf2U/+h/1P/wm9R/+M0f6s5v/ANAtT/wCX+Qf29lv/QRD/wAC&#10;X+Z9s0V8Tf8AEQz+yn/0P+p/+E3qP/xmj/iIZ/ZT/wCh/wBT/wDCb1H/AOM0f6s5v/0C1P8AwCX+&#10;Qf29lv8A0EQ/8CX+Z9s0V8Tf8RDP7Kf/AEP+p/8AhN6j/wDGaP8AiIZ/ZT/6H/U//Cb1H/4zR/qz&#10;m/8A0C1P/AJf5B/b2W/9BEP/AAJf5n2zRXxN/wARDP7Kf/Q/6n/4Teo//GaP+Ihn9lP/AKH/AFP/&#10;AMJvUf8A4zR/qzm//QLU/wDAJf5B/b2W/wDQRD/wJf5n2zRXxN/xEM/sp/8AQ/6n/wCE3qP/AMZo&#10;/wCIhn9lP/of9T/8JvUf/jNH+rOb/wDQLU/8Al/kH9vZb/0EQ/8AAl/mfbNFfE3/ABEM/sp/9D/q&#10;f/hN6j/8Zo/4iGf2U/8Aof8AU/8Awm9R/wDjNH+rOb/9AtT/AMAl/kH9vZb/ANBEP/Al/mfbNFfE&#10;3/EQz+yn/wBD/qf/AITeo/8Axmj/AIiGf2U/+h/1P/wm9R/+M0f6s5v/ANAtT/wCX+Qf29lv/QRD&#10;/wACX+Z9s0V8Tf8AEQz+yn/0P+p/+E3qP/xmj/iIZ/ZT/wCh/wBT/wDCb1H/AOM0f6s5v/0C1P8A&#10;wCX+Qf29lv8A0EQ/8CX+Z9s0V8Tf8RDP7Kf/AEP+p/8AhN6j/wDGaP8AiIZ/ZT/6H/U//Cb1H/4z&#10;R/qzm/8A0C1P/AJf5B/b2W/9BEP/AAJf5n2zRXxN/wARDP7Kf/Q/6n/4Teo//GaP+Ihn9lP/AKH/&#10;AFP/AMJvUf8A4zR/qzm//QLU/wDAJf5B/b2W/wDQRD/wJf5n2zRXxN/xEM/sp/8AQ/6n/wCE3qP/&#10;AMZo/wCIhn9lP/of9T/8JvUf/jNH+rOb/wDQLU/8Al/kH9vZb/0EQ/8AAl/mfbNFfE3/ABEM/sp/&#10;9D/qf/hN6j/8Zo/4iGf2U/8Aof8AU/8Awm9R/wDjNH+rOb/9AtT/AMAl/kH9vZb/ANBEP/Al/mfb&#10;NFfE3/EQz+yn/wBD/qf/AITeo/8Axmj/AIiGf2U/+h/1P/wm9R/+M0f6s5v/ANAtT/wCX+Qf29lv&#10;/QRD/wACX+Z9s0V8Tf8AEQz+yn/0P+p/+E3qP/xmj/iIZ/ZT/wCh/wBT/wDCb1H/AOM0f6s5v/0C&#10;1P8AwCX+Qf29lv8A0EQ/8CX+Z9s0V8Tf8RDP7Kf/AEP+p/8AhN6j/wDGaP8AiIZ/ZT/6H/U//Cb1&#10;H/4zR/qzm/8A0C1P/AJf5B/b2W/9BEP/AAJf5n2zRXxN/wARDP7Kf/Q/6n/4Teo//GaP+Ihn9lP/&#10;AKH/AFP/AMJvUf8A4zR/qzm//QLU/wDAJf5B/b2W/wDQRD/wJf5n2zRXxN/xEM/sp/8AQ/6n/wCE&#10;3qP/AMZo/wCIhn9lP/of9T/8JvUf/jNH+rOb/wDQLU/8Al/kH9vZb/0EQ/8AAl/mfbNFfE3/ABEM&#10;/sp/9D/qf/hN6j/8Zo/4iGf2U/8Aof8AU/8Awm9R/wDjNH+rOb/9AtT/AMAl/kH9vZb/ANBEP/Al&#10;/mfbNFfE3/EQz+yn/wBD/qf/AITeo/8Axmj/AIiGf2U/+h/1P/wm9R/+M0f6s5v/ANAtT/wCX+Qf&#10;29lv/QRD/wACX+Z9s0V8Tf8AEQz+yn/0P+p/+E3qP/xmj/iIZ/ZT/wCh/wBT/wDCb1H/AOM0f6s5&#10;v/0C1P8AwCX+Qf29lv8A0EQ/8CX+Z9s0V8Tf8RDP7Kf/AEP+p/8AhN6j/wDGaP8AiIZ/ZT/6H/U/&#10;/Cb1H/4zR/qzm/8A0C1P/AJf5B/b2W/9BEP/AAJf5n2zRXxN/wARDP7Kf/Q/6n/4Teo//GaP+Ihn&#10;9lP/AKH/AFP/AMJvUf8A4zR/qzm//QLU/wDAJf5B/b2W/wDQRD/wJf5n2zRXxN/xEM/sp/8AQ/6n&#10;/wCE3qP/AMZo/wCIhn9lP/of9T/8JvUf/jNH+rOb/wDQLU/8Al/kH9vZb/0EQ/8AAl/mfbNFfE3/&#10;ABEM/sp/9D/qf/hN6j/8Zo/4iGf2U/8Aof8AU/8Awm9R/wDjNH+rOb/9AtT/AMAl/kH9vZb/ANBE&#10;P/Al/mfbNFfE3/EQz+yn/wBD/qf/AITeo/8Axmj/AIiGf2U/+h/1P/wm9R/+M0f6s5v/ANAtT/wC&#10;X+Qf29lv/QRD/wACX+Z9s0V8Tf8AEQz+yn/0P+p/+E3qP/xmj/iIZ/ZT/wCh/wBT/wDCb1H/AOM0&#10;f6s5v/0C1P8AwCX+Qf29lv8A0EQ/8CX+Z9s0V8Tf8RDP7Kf/AEP+p/8AhN6j/wDGaP8AiIZ/ZT/6&#10;H/U//Cb1H/4zR/qzm/8A0C1P/AJf5B/b2W/9BEP/AAJf5n2zRXxN/wARDP7Kf/Q/6n/4Teo//GaP&#10;+Ihn9lP/AKH/AFP/AMJvUf8A4zR/qzm//QLU/wDAJf5B/b2W/wDQRD/wJf5n2zRXxN/xEM/sp/8A&#10;Q/6n/wCE3qP/AMZo/wCIhn9lP/of9T/8JvUf/jNH+rOb/wDQLU/8Al/kH9vZb/0EQ/8AAl/mfbNF&#10;fE3/ABEM/sp/9D/qf/hN6j/8Zo/4iGf2U/8Aof8AU/8Awm9R/wDjNH+rOb/9AtT/AMAl/kH9vZb/&#10;ANBEP/Al/mfbNFfE3/EQz+yn/wBD/qf/AITeo/8Axmj/AIiGf2U/+h/1P/wm9R/+M0f6s5v/ANAt&#10;T/wCX+Qf29lv/QRD/wACX+Z9s0V8Tf8AEQz+yn/0P+p/+E3qP/xmj/iIZ/ZT/wCh/wBT/wDCb1H/&#10;AOM0f6s5v/0C1P8AwCX+Qf29lv8A0EQ/8CX+Z9s0V8Tf8RDP7Kf/AEP+p/8AhN6j/wDGaP8AiIZ/&#10;ZT/6H/U//Cb1H/4zR/qzm/8A0C1P/AJf5B/b2W/9BEP/AAJf5n2zRXxN/wARDP7Kf/Q/6n/4Teo/&#10;/GaP+Ihn9lP/AKH/AFP/AMJvUf8A4zR/qzm//QLU/wDAJf5B/b2W/wDQRD/wJf5n2zRXxN/xEM/s&#10;p/8AQ/6n/wCE3qP/AMZo/wCIhn9lP/of9T/8JvUf/jNH+rOb/wDQLU/8Al/kH9vZb/0EQ/8AAl/m&#10;fbNFfE3/ABEM/sp/9D/qf/hN6j/8Zo/4iGf2U/8Aof8AU/8Awm9R/wDjNH+rOb/9AtT/AMAl/kH9&#10;vZb/ANBEP/Al/mfbNFfE3/EQz+yn/wBD/qf/AITeo/8Axmj/AIiGf2U/+h/1P/wm9R/+M0f6s5v/&#10;ANAtT/wCX+Qf29lv/QRD/wACX+Z9s0V8Tf8AEQz+yn/0P+p/+E3qP/xmj/iIZ/ZT/wCh/wBT/wDC&#10;b1H/AOM0f6s5v/0C1P8AwCX+Qf29lv8A0EQ/8CX+Z9s0V8Tf8RDP7Kf/AEP+p/8AhN6j/wDGaP8A&#10;iIZ/ZT/6H/U//Cb1H/4zR/qzm/8A0C1P/AJf5B/b2W/9BEP/AAJf5n2zRXxN/wARDP7Kf/Q/6n/4&#10;Teo//GaP+Ihn9lP/AKH/AFP/AMJvUf8A4zR/qzm//QLU/wDAJf5B/b2W/wDQRD/wJf5n2zRXxN/x&#10;EM/sp/8AQ/6n/wCE3qP/AMZo/wCIhn9lP/of9T/8JvUf/jNH+rOb/wDQLU/8Al/kH9vZb/0EQ/8A&#10;Al/mfbNFfE3/ABEM/sp/9D/qf/hN6j/8Zo/4iGf2U/8Aof8AU/8Awm9R/wDjNH+rOb/9AtT/AMAl&#10;/kH9vZb/ANBEP/Al/mfbNFfE3/EQz+yn/wBD/qf/AITeo/8Axmj/AIiGf2U/+h/1P/wm9R/+M0f6&#10;s5v/ANAtT/wCX+Qf29lv/QRD/wACX+Z9s0V8Tf8AEQz+yn/0P+p/+E3qP/xmj/iIZ/ZT/wCh/wBT&#10;/wDCb1H/AOM0f6s5v/0C1P8AwCX+Qf29lv8A0EQ/8CX+Z9s0V8Tf8RDP7Kf/AEP+p/8AhN6j/wDG&#10;aP8AiIZ/ZT/6H/U//Cb1H/4zR/qzm/8A0C1P/AJf5B/b2W/9BEP/AAJf5n2zRXxN/wARDP7Kf/Q/&#10;6n/4Teo//GaP+Ihn9lP/AKH/AFP/AMJvUf8A4zR/qzm//QLU/wDAJf5B/b2W/wDQRD/wJf5n2zRX&#10;xN/xEM/sp/8AQ/6n/wCE3qP/AMZo/wCIhn9lP/of9T/8JvUf/jNH+rOb/wDQLU/8Al/kH9vZb/0E&#10;Q/8AAl/mfbNFfE3/ABEM/sp/9D/qf/hN6j/8Zo/4iGf2U/8Aof8AU/8Awm9R/wDjNH+rOb/9AtT/&#10;AMAl/kH9vZb/ANBEP/Al/mfbNFfE3/EQz+yn/wBD/qf/AITeo/8Axmj/AIiGf2U/+h/1P/wm9R/+&#10;M0f6s5v/ANAtT/wCX+Qf29lv/QRD/wACX+Z9s0V8Tf8AEQz+yn/0P+p/+E3qP/xmj/iIZ/ZT/wCh&#10;/wBT/wDCb1H/AOM0f6s5v/0C1P8AwCX+Qf29lv8A0EQ/8CX+Z9s0V8Tf8RDP7Kf/AEP+p/8AhN6j&#10;/wDGaP8AiIZ/ZT/6H/U//Cb1H/4zR/qzm/8A0C1P/AJf5B/b2W/9BEP/AAJf5n2zRXxN/wARDP7K&#10;f/Q/6n/4Teo//GaP+Ihn9lP/AKH/AFP/AMJvUf8A4zR/qzm//QLU/wDAJf5B/b2W/wDQRD/wJf5n&#10;2zRXxN/xEM/sp/8AQ/6n/wCE3qP/AMZo/wCIhn9lP/of9T/8JvUf/jNH+rOb/wDQLU/8Al/kH9vZ&#10;b/0EQ/8AAl/mfbNFfE3/ABEM/sp/9D/qf/hN6j/8Zo/4iGf2U/8Aof8AU/8Awm9R/wDjNH+rOb/9&#10;AtT/AMAl/kH9vZb/ANBEP/Al/mfbNFfE3/EQz+yn/wBD/qf/AITeo/8Axmj/AIiGf2U/+h/1P/wm&#10;9R/+M0f6s5v/ANAtT/wCX+Qf29lv/QRD/wACX+Z9s0V8Tf8AEQz+yn/0P+p/+E3qP/xmj/iIZ/ZT&#10;/wCh/wBT/wDCb1H/AOM0f6s5v/0C1P8AwCX+Qf29lv8A0EQ/8CX+Z9s0V8Tf8RDP7Kf/AEP+p/8A&#10;hN6j/wDGaP8AiIZ/ZT/6H/U//Cb1H/4zR/qzm/8A0C1P/AJf5B/b2W/9BEP/AAJf5n2zRXxN/wAR&#10;DP7Kf/Q/6n/4Teo//GaP+Ihn9lP/AKH/AFP/AMJvUf8A4zR/qzm//QLU/wDAJf5B/b2W/wDQRD/w&#10;Jf5n2zRXxN/xEM/sp/8AQ/6n/wCE3qP/AMZo/wCIhn9lP/of9T/8JvUf/jNH+rOb/wDQLU/8Al/k&#10;H9vZb/0EQ/8AAl/mfbNFfE3/ABEM/sp/9D/qf/hN6j/8Zo/4iGf2U/8Aof8AU/8Awm9R/wDjNH+r&#10;Ob/9AtT/AMAl/kH9vZb/ANBEP/Al/mfbNFfE3/EQz+yn/wBD/qf/AITeo/8Axmj/AIiGf2U/+h/1&#10;P/wm9R/+M0f6s5v/ANAtT/wCX+Qf29lv/QRD/wACX+Z9s0V8Tf8AEQz+yn/0P+p/+E3qP/xmj/iI&#10;Z/ZT/wCh/wBT/wDCb1H/AOM0f6s5v/0C1P8AwCX+Qf29lv8A0EQ/8CX+Z9s0V8Tf8RDP7Kf/AEP+&#10;p/8AhN6j/wDGaP8AiIZ/ZT/6H/U//Cb1H/4zR/qzm/8A0C1P/AJf5B/b2W/9BEP/AAJf5n2zRXxN&#10;/wARDP7Kf/Q/6n/4Teo//GaP+Ihn9lP/AKH/AFP/AMJvUf8A4zR/qzm//QLU/wDAJf5B/b2W/wDQ&#10;RD/wJf5n2zRXxN/xEM/sp/8AQ/6n/wCE3qP/AMZo/wCIhn9lP/of9T/8JvUf/jNH+rOb/wDQLU/8&#10;Al/kH9vZb/0EQ/8AAl/mfbNFfE3/ABEM/sp/9D/qf/hN6j/8Zo/4iGf2U/8Aof8AU/8Awm9R/wDj&#10;NH+rOb/9AtT/AMAl/kH9vZb/ANBEP/Al/mfbNFfE3/EQz+yn/wBD/qf/AITeo/8Axmj/AIiGf2U/&#10;+h/1P/wm9R/+M0f6s5v/ANAtT/wCX+Qf29lv/QRD/wACX+Z9s0V8Tf8AEQz+yn/0P+p/+E3qP/xm&#10;j/iIZ/ZT/wCh/wBT/wDCb1H/AOM0f6s5v/0C1P8AwCX+Qf29lv8A0EQ/8CX+Z9s0V8Tf8RDP7Kf/&#10;AEP+p/8AhN6j/wDGaP8AiIZ/ZT/6H/U//Cb1H/4zR/qzm/8A0C1P/AJf5B/b2W/9BEP/AAJf5n2z&#10;RXxN/wARDP7Kf/Q/6n/4Teo//Ga99/ZE/bl+G37c/hfVtZ+GutXGt6fotytndyS6fPZmOVl3AYmR&#10;SeO4GK58VkeYYan7XEUJxiuri0vvaNsPm2Crz9nRqxlLspJv7kz1yiiivLPQCiiigAooooAKKKKA&#10;CiiigAooooAKKKKACiiigAooooAKKKKACiiigAooooAKKKKACiiigAooooAKKKKACiiigAooooAK&#10;KKKACiiigAooooA/J/8A4OtT/wAWN+Ef/Ydvf/SdK/Eev66/iv8AATwP8ebKztfHHg3wv4wtdPka&#10;W1i1vS4L9Ld2GGZBKrBSQACR1riP+HdnwA/6Ih8JP/CRsP8A41X6pwv4g4fKsuhgqlKUnFt3TVtX&#10;c/Pc/wCDK2YY2WKhUUU7aNPokj+Uuiv6tP8Ah3Z8AP8AoiHwk/8ACRsP/jVH/Duz4Af9EQ+En/hI&#10;2H/xqvoP+ItYT/nxL70eP/xDnE/8/o/cz+Uuiv6tP+HdnwA/6Ih8JP8AwkbD/wCNUf8ADuz4Af8A&#10;REPhJ/4SNh/8ao/4i1hP+fEvvQf8Q5xP/P6P3M/lLor+rT/h3Z8AP+iIfCT/AMJGw/8AjVH/AA7s&#10;+AH/AERD4Sf+EjYf/GqP+ItYT/nxL70H/EOcT/z+j9zP5S6K/q0/4d2fAD/oiHwk/wDCRsP/AI1R&#10;/wAO7PgB/wBEQ+En/hI2H/xqj/iLWE/58S+9B/xDnE/8/o/cz+Uuiv6tP+HdnwA/6Ih8JP8AwkbD&#10;/wCNUf8ADuz4Af8AREPhJ/4SNh/8ao/4i1hP+fEvvQf8Q5xP/P6P3M/lLor+rT/h3Z8AP+iIfCT/&#10;AMJGw/8AjVH/AA7s+AH/AERD4Sf+EjYf/GqP+ItYT/nxL70H/EOcT/z+j9zP5S6K/q0/4d2fAD/o&#10;iHwk/wDCRsP/AI1R/wAO7PgB/wBEQ+En/hI2H/xqj/iLWE/58S+9B/xDnE/8/o/cz+Uuiv6tP+Hd&#10;nwA/6Ih8JP8AwkbD/wCNUf8ADuz4Af8AREPhJ/4SNh/8ao/4i1hP+fEvvQf8Q5xP/P6P3M/lLor+&#10;rT/h3Z8AP+iIfCT/AMJGw/8AjVH/AA7s+AH/AERD4Sf+EjYf/GqP+ItYT/nxL70H/EOcT/z+j9zP&#10;5S6K/q0/4d2fAD/oiHwk/wDCRsP/AI1R/wAO7PgB/wBEQ+En/hI2H/xqj/iLWE/58S+9B/xDnE/8&#10;/o/cz+Uuiv6tP+HdnwA/6Ih8JP8AwkbD/wCNUf8ADuz4Af8AREPhJ/4SNh/8ao/4i1hP+fEvvQf8&#10;Q5xP/P6P3M/lLor+rT/h3Z8AP+iIfCT/AMJGw/8AjVH/AA7s+AH/AERD4Sf+EjYf/GqP+ItYT/nx&#10;L70H/EOcT/z+j9zP5S6K/q0/4d2fAD/oiHwk/wDCRsP/AI1R/wAO7PgB/wBEQ+En/hI2H/xqj/iL&#10;WE/58S+9B/xDnE/8/o/cz+Uuiv6tP+HdnwA/6Ih8JP8AwkbD/wCNUf8ADuz4Af8AREPhJ/4SNh/8&#10;ao/4i1hP+fEvvQf8Q5xP/P6P3M/lLor+rT/h3Z8AP+iIfCT/AMJGw/8AjVH/AA7s+AH/AERD4Sf+&#10;EjYf/GqP+ItYT/nxL70H/EOcT/z+j9zP5S6K/q0/4d2fAD/oiHwk/wDCRsP/AI1R/wAO7PgB/wBE&#10;Q+En/hI2H/xqj/iLWE/58S+9B/xDnE/8/o/cz+Uuiv6tP+HdnwA/6Ih8JP8AwkbD/wCNUf8ADuz4&#10;Af8AREPhJ/4SNh/8ao/4i1hP+fEvvQf8Q5xP/P6P3M/lLor+rT/h3Z8AP+iIfCT/AMJGw/8AjVH/&#10;AA7s+AH/AERD4Sf+EjYf/GqP+ItYT/nxL70H/EOcT/z+j9zP5S6K/q0/4d2fAD/oiHwk/wDCRsP/&#10;AI1R/wAO7PgB/wBEQ+En/hI2H/xqj/iLWE/58S+9B/xDnE/8/o/cz+Uuiv6tP+HdnwA/6Ih8JP8A&#10;wkbD/wCNUf8ADuz4Af8AREPhJ/4SNh/8ao/4i1hP+fEvvQf8Q5xP/P6P3M/lLor+rT/h3Z8AP+iI&#10;fCT/AMJGw/8AjVH/AA7s+AH/AERD4Sf+EjYf/GqP+ItYT/nxL70H/EOcT/z+j9zP5S6K/q0/4d2f&#10;AD/oiHwk/wDCRsP/AI1R/wAO7PgB/wBEQ+En/hI2H/xqj/iLWE/58S+9B/xDnE/8/o/cz+Uuiv6t&#10;P+HdnwA/6Ih8JP8AwkbD/wCNUf8ADuz4Af8AREPhJ/4SNh/8ao/4i1hP+fEvvQf8Q5xP/P6P3M/l&#10;Lor+rT/h3Z8AP+iIfCT/AMJGw/8AjVH/AA7s+AH/AERD4Sf+EjYf/GqP+ItYT/nxL70H/EOcT/z+&#10;j9zP5S6K/q0/4d2fAD/oiHwk/wDCRsP/AI1R/wAO7PgB/wBEQ+En/hI2H/xqj/iLWE/58S+9B/xD&#10;nE/8/o/cz+Uuiv6tP+HdnwA/6Ih8JP8AwkbD/wCNUf8ADuz4Af8AREPhJ/4SNh/8ao/4i1hP+fEv&#10;vQf8Q5xP/P6P3M/lLor+rT/h3Z8AP+iIfCT/AMJGw/8AjVH/AA7s+AH/AERD4Sf+EjYf/GqP+ItY&#10;T/nxL70H/EOcT/z+j9zP5S6K/q0/4d2fAD/oiHwk/wDCRsP/AI1R/wAO7PgB/wBEQ+En/hI2H/xq&#10;j/iLWE/58S+9B/xDnE/8/o/cz+Uuiv6tP+HdnwA/6Ih8JP8AwkbD/wCNUf8ADuz4Af8AREPhJ/4S&#10;Nh/8ao/4i1hP+fEvvQf8Q5xP/P6P3M/lLor+rT/h3Z8AP+iIfCT/AMJGw/8AjVH/AA7s+AH/AERD&#10;4Sf+EjYf/GqP+ItYT/nxL70H/EOcT/z+j9zP5S6K/q0/4d2fAD/oiHwk/wDCRsP/AI1R/wAO7PgB&#10;/wBEQ+En/hI2H/xqj/iLWE/58S+9B/xDnE/8/o/cz+Uuiv6tP+HdnwA/6Ih8JP8AwkbD/wCNUf8A&#10;Duz4Af8AREPhJ/4SNh/8ao/4i1hP+fEvvQf8Q5xP/P6P3M/lLor+rT/h3Z8AP+iIfCT/AMJGw/8A&#10;jVH/AA7s+AH/AERD4Sf+EjYf/GqP+ItYT/nxL70H/EOcT/z+j9zP5S6K/q0/4d2fAD/oiHwk/wDC&#10;RsP/AI1R/wAO7PgB/wBEQ+En/hI2H/xqj/iLWE/58S+9B/xDnE/8/o/cz+Uuiv6tP+HdnwA/6Ih8&#10;JP8AwkbD/wCNUf8ADuz4Af8AREPhJ/4SNh/8ao/4i1hP+fEvvQf8Q5xP/P6P3M/lLor+rT/h3Z8A&#10;P+iIfCT/AMJGw/8AjVH/AA7s+AH/AERD4Sf+EjYf/GqP+ItYT/nxL70H/EOcT/z+j9zP5S6K/q0/&#10;4d2fAD/oiHwk/wDCRsP/AI1R/wAO7PgB/wBEQ+En/hI2H/xqj/iLWE/58S+9B/xDnE/8/o/cz+Uu&#10;iv6tP+HdnwA/6Ih8JP8AwkbD/wCNUf8ADuz4Af8AREPhJ/4SNh/8ao/4i1hP+fEvvQf8Q5xP/P6P&#10;3M/lLor+rT/h3Z8AP+iIfCT/AMJGw/8AjVH/AA7s+AH/AERD4Sf+EjYf/GqP+ItYT/nxL70H/EOc&#10;T/z+j9zP5S6K/q0/4d2fAD/oiHwk/wDCRsP/AI1R/wAO7PgB/wBEQ+En/hI2H/xqj/iLWE/58S+9&#10;B/xDnE/8/o/cz+Uuiv6tP+HdnwA/6Ih8JP8AwkbD/wCNUf8ADuz4Af8AREPhJ/4SNh/8ao/4i1hP&#10;+fEvvQf8Q5xP/P6P3M/lLor+rT/h3Z8AP+iIfCT/AMJGw/8AjVH/AA7s+AH/AERD4Sf+EjYf/GqP&#10;+ItYT/nxL70H/EOcT/z+j9zP5S6K/q0/4d2fAD/oiHwk/wDCRsP/AI1R/wAO7PgB/wBEQ+En/hI2&#10;H/xqj/iLWE/58S+9B/xDnE/8/o/cz+Uuiv6tP+HdnwA/6Ih8JP8AwkbD/wCNUf8ADuz4Af8AREPh&#10;J/4SNh/8ao/4i1hP+fEvvQf8Q5xP/P6P3M/lLor+rT/h3Z8AP+iIfCT/AMJGw/8AjVH/AA7s+AH/&#10;AERD4Sf+EjYf/GqP+ItYT/nxL70H/EOcT/z+j9zP5S6K/q0/4d2fAD/oiHwk/wDCRsP/AI1R/wAO&#10;7PgB/wBEQ+En/hI2H/xqj/iLWE/58S+9B/xDnE/8/o/cz+Uuiv6tP+HdnwA/6Ih8JP8AwkbD/wCN&#10;Uf8ADuz4Af8AREPhJ/4SNh/8ao/4i1hP+fEvvQf8Q5xP/P6P3M/lLor+rT/h3Z8AP+iIfCT/AMJG&#10;w/8AjVH/AA7s+AH/AERD4Sf+EjYf/GqP+ItYT/nxL70H/EOcT/z+j9zP5S6K/q0/4d2fAD/oiHwk&#10;/wDCRsP/AI1R/wAO7PgB/wBEQ+En/hI2H/xqj/iLWE/58S+9B/xDnE/8/o/cz+Uuiv6tP+HdnwA/&#10;6Ih8JP8AwkbD/wCNUf8ADuz4Af8AREPhJ/4SNh/8ao/4i1hP+fEvvQf8Q5xP/P6P3M/lLor+rT/h&#10;3Z8AP+iIfCT/AMJGw/8AjVH/AA7s+AH/AERD4Sf+EjYf/GqP+ItYT/nxL70H/EOcT/z+j9zP5S6K&#10;/q0/4d2fAD/oiHwk/wDCRsP/AI1R/wAO7PgB/wBEQ+En/hI2H/xqj/iLWE/58S+9B/xDnE/8/o/c&#10;z+Uuiv6tP+HdnwA/6Ih8JP8AwkbD/wCNUf8ADuz4Af8AREPhJ/4SNh/8ao/4i1hP+fEvvQf8Q5xP&#10;/P6P3M/lLor+rT/h3Z8AP+iIfCT/AMJGw/8AjVH/AA7s+AH/AERD4Sf+EjYf/GqP+ItYT/nxL70H&#10;/EOcT/z+j9zP5S6K/q0/4d2fAD/oiHwk/wDCRsP/AI1R/wAO7PgB/wBEQ+En/hI2H/xqj/iLWE/5&#10;8S+9B/xDnE/8/o/cz+Uuiv6tP+HdnwA/6Ih8JP8AwkbD/wCNUf8ADuz4Af8AREPhJ/4SNh/8ao/4&#10;i1hP+fEvvQf8Q5xP/P6P3M/lLor+rT/h3Z8AP+iIfCT/AMJGw/8AjVH/AA7s+AH/AERD4Sf+EjYf&#10;/GqP+ItYT/nxL70H/EOcT/z+j9zP5S6K/q0/4d2fAD/oiHwk/wDCRsP/AI1R/wAO7PgB/wBEQ+En&#10;/hI2H/xqj/iLWE/58S+9B/xDnE/8/o/cz+Uuiv6tP+HdnwA/6Ih8JP8AwkbD/wCNUf8ADuz4Af8A&#10;REPhJ/4SNh/8ao/4i1hP+fEvvQf8Q5xP/P6P3M/lLor+rT/h3Z8AP+iIfCT/AMJGw/8AjVH/AA7s&#10;+AH/AERD4Sf+EjYf/GqP+ItYT/nxL70H/EOcT/z+j9zP5S6K/q0/4d2fAD/oiHwk/wDCRsP/AI1R&#10;/wAO7PgB/wBEQ+En/hI2H/xqj/iLWE/58S+9B/xDnE/8/o/cz+Uuiv6tP+HdnwA/6Ih8JP8AwkbD&#10;/wCNUf8ADuz4Af8AREPhJ/4SNh/8ao/4i1hP+fEvvQf8Q5xP/P6P3M/lLor+rT/h3Z8AP+iIfCT/&#10;AMJGw/8AjVH/AA7s+AH/AERD4Sf+EjYf/GqP+ItYT/nxL70H/EOcT/z+j9zP5S6K/q0/4d2fAD/o&#10;iHwk/wDCRsP/AI1R/wAO7PgB/wBEQ+En/hI2H/xqj/iLWE/58S+9B/xDnE/8/o/cz+Uuiv6tP+Hd&#10;nwA/6Ih8JP8AwkbD/wCNUf8ADuz4Af8AREPhJ/4SNh/8ao/4i1hP+fEvvQf8Q5xP/P6P3M/lLor+&#10;rT/h3Z8AP+iIfCT/AMJGw/8AjVH/AA7s+AH/AERD4Sf+EjYf/GqP+ItYT/nxL70H/EOcT/z+j9zP&#10;5S6K/q0/4d2fAD/oiHwk/wDCRsP/AI1R/wAO7PgB/wBEQ+En/hI2H/xqj/iLWE/58S+9B/xDnE/8&#10;/o/cz+Uuiv6tP+HdnwA/6Ih8JP8AwkbD/wCNUf8ADuz4Af8AREPhJ/4SNh/8ao/4i1hP+fEvvQf8&#10;Q5xP/P6P3M/lLor+rT/h3Z8AP+iIfCT/AMJGw/8AjVH/AA7s+AH/AERD4Sf+EjYf/GqP+ItYT/nx&#10;L70H/EOcT/z+j9zP5S6K/q0/4d2fAD/oiHwk/wDCRsP/AI1R/wAO7PgB/wBEQ+En/hI2H/xqj/iL&#10;WE/58S+9B/xDnE/8/o/cz+Uuiv6tP+HdnwA/6Ih8JP8AwkbD/wCNUf8ADuz4Af8AREPhJ/4SNh/8&#10;ao/4i1hP+fEvvQf8Q5xP/P6P3M/lLor+rT/h3Z8AP+iIfCT/AMJGw/8AjVH/AA7s+AH/AERD4Sf+&#10;EjYf/GqP+ItYT/nxL70H/EOcT/z+j9zP5S6K/q0/4d2fAD/oiHwk/wDCRsP/AI1R/wAO7PgB/wBE&#10;Q+En/hI2H/xqj/iLWE/58S+9B/xDnE/8/o/cz+Uuiv6tP+HdnwA/6Ih8JP8AwkbD/wCNUf8ADuz4&#10;Af8AREPhJ/4SNh/8ao/4i1hP+fEvvQf8Q5xP/P6P3M/lLor+rT/h3Z8AP+iIfCT/AMJGw/8AjVH/&#10;AA7s+AH/AERD4Sf+EjYf/GqP+ItYT/nxL70H/EOcT/z+j9zP5S6K/q0/4d2fAD/oiHwk/wDCRsP/&#10;AI1R/wAO7PgB/wBEQ+En/hI2H/xqj/iLWE/58S+9B/xDnE/8/o/cz+Uuiv6tP+HdnwA/6Ih8JP8A&#10;wkbD/wCNUf8ADuz4Af8AREPhJ/4SNh/8ao/4i1hP+fEvvQf8Q5xP/P6P3M/lLor+rT/h3Z8AP+iI&#10;fCT/AMJGw/8AjVH/AA7s+AH/AERD4Sf+EjYf/GqP+ItYT/nxL70H/EOcT/z+j9zP5S6K/q0/4d2f&#10;AD/oiHwk/wDCRsP/AI1R/wAO7PgB/wBEQ+En/hI2H/xqj/iLWE/58S+9B/xDnE/8/o/cz+Uuiv6t&#10;P+HdnwA/6Ih8JP8AwkbD/wCNUf8ADuz4Af8AREPhJ/4SNh/8ao/4i1hP+fEvvQf8Q5xP/P6P3M/l&#10;Lor+rT/h3Z8AP+iIfCT/AMJGw/8AjVH/AA7s+AH/AERD4Sf+EjYf/GqP+ItYT/nxL70H/EOcT/z+&#10;j9zP5S6K/q0/4d2fAD/oiHwk/wDCRsP/AI1R/wAO7PgB/wBEQ+En/hI2H/xqj/iLWE/58S+9B/xD&#10;nE/8/o/cz+Uuiv6tP+HdnwA/6Ih8JP8AwkbD/wCNUf8ADuz4Af8AREPhJ/4SNh/8ao/4i1hP+fEv&#10;vQf8Q5xP/P6P3M/lLor+rT/h3Z8AP+iIfCT/AMJGw/8AjVH/AA7s+AH/AERD4Sf+EjYf/GqP+ItY&#10;T/nxL70H/EOcT/z+j9zP5S6K/q0/4d2fAD/oiHwk/wDCRsP/AI1R/wAO7PgB/wBEQ+En/hI2H/xq&#10;j/iLWE/58S+9B/xDnE/8/o/cz+Uuiv6tP+HdnwA/6Ih8JP8AwkbD/wCNUf8ADuz4Af8AREPhJ/4S&#10;Nh/8ao/4i1hP+fEvvQf8Q5xP/P6P3M/lLor+rT/h3Z8AP+iIfCT/AMJGw/8AjVH/AA7s+AH/AERD&#10;4Sf+EjYf/GqP+ItYT/nxL70H/EOcT/z+j9zP5S6K/q0/4d2fAD/oiHwk/wDCRsP/AI1R/wAO7PgB&#10;/wBEQ+En/hI2H/xqj/iLWE/58S+9B/xDnE/8/o/cz+Uuiv6tP+HdnwA/6Ih8JP8AwkbD/wCNUf8A&#10;Duz4Af8AREPhJ/4SNh/8ao/4i1hP+fEvvQf8Q5xP/P6P3M/lLor+rT/h3Z8AP+iIfCT/AMJGw/8A&#10;jVH/AA7s+AH/AERD4Sf+EjYf/GqP+ItYT/nxL70H/EOcT/z+j9zP5S6K/q0/4d2fAD/oiHwk/wDC&#10;RsP/AI1R/wAO7PgB/wBEQ+En/hI2H/xqj/iLWE/58S+9B/xDnE/8/o/cz+Uuiv6tP+HdnwA/6Ih8&#10;JP8AwkbD/wCNUf8ADuz4Af8AREPhJ/4SNh/8ao/4i1hP+fEvvQf8Q5xP/P6P3M/lLor+rT/h3Z8A&#10;P+iIfCT/AMJGw/8AjVH/AA7s+AH/AERD4Sf+EjYf/GqP+ItYT/nxL70H/EOcT/z+j9zP5S6K/q0/&#10;4d2fAD/oiHwk/wDCRsP/AI1R/wAO7PgB/wBEQ+En/hI2H/xqj/iLWE/58S+9B/xDnE/8/o/cz+Uu&#10;iv6tP+HdnwA/6Ih8JP8AwkbD/wCNUf8ADuz4Af8AREPhJ/4SNh/8ao/4i1hP+fEvvQf8Q5xP/P6P&#10;3M/lLr9x/wDg1WOf2avid/2MUH/pPX3b/wAO7PgB/wBEQ+En/hI2H/xqu5+FPwJ8E/AjTbqz8E+D&#10;/DHg+zvpBNcQaLpkNhHO4GAzrEqhmA4yecV89xR4gYfNcvlgqdKUW2ndtW0aZ7XD/BtbL8bHFTqK&#10;SSeiT6qx1dFFFflh+g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wQUAAYACAAAACEAUbg5bOEAAAAMAQAADwAAAGRycy9kb3ducmV2LnhtbEyPQWvCQBCF&#10;74X+h2UKvekmUUtIsxGRticpVAultzU7JsHsbMiuSfz3HU/19h7zePO+fD3ZVgzY+8aRgngegUAq&#10;nWmoUvB9eJ+lIHzQZHTrCBVc0cO6eHzIdWbcSF847EMluIR8phXUIXSZlL6s0Wo/dx0S306utzqw&#10;7Stpej1yuW1lEkUv0uqG+EOtO9zWWJ73F6vgY9TjZhG/DbvzaXv9Paw+f3YxKvX8NG1eQQScwn8Y&#10;bvN5OhS86eguZLxoFczi5ZJhAqs0AXFLRGnCNEdWi1UKssjlPUTxB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isnRoHAMAAGAHAAAOAAAAAAAAAAAAAAAAADwCAABk&#10;cnMvZTJvRG9jLnhtbFBLAQItAAoAAAAAAAAAIQB2d9ZgdUoAAHVKAAAVAAAAAAAAAAAAAAAAAIQF&#10;AABkcnMvbWVkaWEvaW1hZ2UxLmpwZWdQSwECLQAUAAYACAAAACEAUbg5bOEAAAAMAQAADwAAAAAA&#10;AAAAAAAAAAAsUAAAZHJzL2Rvd25yZXYueG1sUEsBAi0AFAAGAAgAAAAhAFhgsxu6AAAAIgEAABkA&#10;AAAAAAAAAAAAAAAAOlEAAGRycy9fcmVscy9lMm9Eb2MueG1sLnJlbHNQSwUGAAAAAAYABgB9AQAA&#10;K1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790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iqwgAAANoAAAAPAAAAZHJzL2Rvd25yZXYueG1sRI9BawIx&#10;FITvhf6H8Aq91WxFrKxGKaJV8FQVvD6T52Zx87JsYtz++0Yo9DjMzDfMbNG7RiTqQu1ZwfugAEGs&#10;vam5UnA8rN8mIEJENth4JgU/FGAxf36aYWn8nb8p7WMlMoRDiQpsjG0pZdCWHIaBb4mzd/Gdw5hl&#10;V0nT4T3DXSOHRTGWDmvOCxZbWlrS1/3NKUhytFt/bOxpc071aqn74VWnL6VeX/rPKYhIffwP/7W3&#10;RsEIHlfyDZDzXwAAAP//AwBQSwECLQAUAAYACAAAACEA2+H2y+4AAACFAQAAEwAAAAAAAAAAAAAA&#10;AAAAAAAAW0NvbnRlbnRfVHlwZXNdLnhtbFBLAQItABQABgAIAAAAIQBa9CxbvwAAABUBAAALAAAA&#10;AAAAAAAAAAAAAB8BAABfcmVscy8ucmVsc1BLAQItABQABgAIAAAAIQCMHpiqwgAAANoAAAAPAAAA&#10;AAAAAAAAAAAAAAcCAABkcnMvZG93bnJldi54bWxQSwUGAAAAAAMAAwC3AAAA9gIAAAAA&#10;">
                <v:imagedata r:id="rId3" o:title=""/>
              </v:shape>
              <v:shapetype id="_x0000_t202" coordsize="21600,21600" o:spt="202" path="m,l,21600r21600,l21600,xe">
                <v:stroke joinstyle="miter"/>
                <v:path gradientshapeok="t" o:connecttype="rect"/>
              </v:shapetype>
              <v:shape id="Text Box 2" o:spid="_x0000_s1028" type="#_x0000_t202" style="position:absolute;top:1840;width:77539;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DC18DD6" w14:textId="77777777" w:rsidR="0015204B" w:rsidRDefault="0015204B" w:rsidP="0015204B">
                      <w:pPr>
                        <w:pStyle w:val="BasicParagraph"/>
                        <w:spacing w:before="120" w:after="120" w:line="220" w:lineRule="exact"/>
                        <w:jc w:val="center"/>
                        <w:rPr>
                          <w:rFonts w:asciiTheme="minorHAnsi" w:hAnsiTheme="minorHAnsi" w:cstheme="minorHAnsi"/>
                          <w:sz w:val="20"/>
                          <w:szCs w:val="20"/>
                        </w:rPr>
                      </w:pPr>
                      <w:r>
                        <w:rPr>
                          <w:rFonts w:asciiTheme="minorHAnsi" w:hAnsiTheme="minorHAnsi" w:cstheme="minorHAnsi"/>
                          <w:sz w:val="20"/>
                          <w:szCs w:val="20"/>
                        </w:rPr>
                        <w:t xml:space="preserve">One Courthouse </w:t>
                      </w:r>
                      <w:proofErr w:type="gramStart"/>
                      <w:r>
                        <w:rPr>
                          <w:rFonts w:asciiTheme="minorHAnsi" w:hAnsiTheme="minorHAnsi" w:cstheme="minorHAnsi"/>
                          <w:sz w:val="20"/>
                          <w:szCs w:val="20"/>
                        </w:rPr>
                        <w:t>Square .</w:t>
                      </w:r>
                      <w:proofErr w:type="gramEnd"/>
                      <w:r>
                        <w:rPr>
                          <w:rFonts w:asciiTheme="minorHAnsi" w:hAnsiTheme="minorHAnsi" w:cstheme="minorHAnsi"/>
                          <w:sz w:val="20"/>
                          <w:szCs w:val="20"/>
                        </w:rPr>
                        <w:t xml:space="preserve"> Suite </w:t>
                      </w:r>
                      <w:proofErr w:type="gramStart"/>
                      <w:r>
                        <w:rPr>
                          <w:rFonts w:asciiTheme="minorHAnsi" w:hAnsiTheme="minorHAnsi" w:cstheme="minorHAnsi"/>
                          <w:sz w:val="20"/>
                          <w:szCs w:val="20"/>
                        </w:rPr>
                        <w:t>200 .</w:t>
                      </w:r>
                      <w:proofErr w:type="gramEnd"/>
                      <w:r>
                        <w:rPr>
                          <w:rFonts w:asciiTheme="minorHAnsi" w:hAnsiTheme="minorHAnsi" w:cstheme="minorHAnsi"/>
                          <w:sz w:val="20"/>
                          <w:szCs w:val="20"/>
                        </w:rPr>
                        <w:t xml:space="preserve"> Carlisle, PA </w:t>
                      </w:r>
                      <w:proofErr w:type="gramStart"/>
                      <w:r>
                        <w:rPr>
                          <w:rFonts w:asciiTheme="minorHAnsi" w:hAnsiTheme="minorHAnsi" w:cstheme="minorHAnsi"/>
                          <w:sz w:val="20"/>
                          <w:szCs w:val="20"/>
                        </w:rPr>
                        <w:t>17013  .</w:t>
                      </w:r>
                      <w:proofErr w:type="gramEnd"/>
                      <w:r>
                        <w:rPr>
                          <w:rFonts w:asciiTheme="minorHAnsi" w:hAnsiTheme="minorHAnsi" w:cstheme="minorHAnsi"/>
                          <w:sz w:val="20"/>
                          <w:szCs w:val="20"/>
                        </w:rPr>
                        <w:t xml:space="preserve">  </w:t>
                      </w:r>
                      <w:proofErr w:type="gramStart"/>
                      <w:r>
                        <w:rPr>
                          <w:rFonts w:asciiTheme="minorHAnsi" w:hAnsiTheme="minorHAnsi" w:cstheme="minorHAnsi"/>
                          <w:sz w:val="20"/>
                          <w:szCs w:val="20"/>
                        </w:rPr>
                        <w:t>717.240.6150  .</w:t>
                      </w:r>
                      <w:proofErr w:type="gramEnd"/>
                      <w:r>
                        <w:rPr>
                          <w:rFonts w:asciiTheme="minorHAnsi" w:hAnsiTheme="minorHAnsi" w:cstheme="minorHAnsi"/>
                          <w:sz w:val="20"/>
                          <w:szCs w:val="20"/>
                        </w:rPr>
                        <w:t xml:space="preserve">   </w:t>
                      </w:r>
                      <w:hyperlink r:id="rId4" w:history="1">
                        <w:r>
                          <w:rPr>
                            <w:rStyle w:val="Hyperlink"/>
                            <w:rFonts w:asciiTheme="minorHAnsi" w:hAnsiTheme="minorHAnsi" w:cstheme="minorHAnsi"/>
                            <w:sz w:val="20"/>
                            <w:szCs w:val="20"/>
                          </w:rPr>
                          <w:t>commissioners@cumberlandcountypa.gov</w:t>
                        </w:r>
                      </w:hyperlink>
                    </w:p>
                    <w:p w14:paraId="256B1A65" w14:textId="77777777" w:rsidR="00E33E11" w:rsidRDefault="00E33E11"/>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9934" w14:textId="77777777" w:rsidR="00067460" w:rsidRDefault="00067460" w:rsidP="00F972E2">
      <w:pPr>
        <w:spacing w:after="0" w:line="240" w:lineRule="auto"/>
      </w:pPr>
      <w:r>
        <w:separator/>
      </w:r>
    </w:p>
  </w:footnote>
  <w:footnote w:type="continuationSeparator" w:id="0">
    <w:p w14:paraId="57DA473B" w14:textId="77777777" w:rsidR="00067460" w:rsidRDefault="00067460" w:rsidP="00F9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25BA" w14:textId="77777777" w:rsidR="00AC77AA" w:rsidRDefault="00AC7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A54A" w14:textId="77777777" w:rsidR="00AC77AA" w:rsidRDefault="00AC7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14B7" w14:textId="77777777" w:rsidR="00E33E11" w:rsidRDefault="00E33E11" w:rsidP="00E33E11">
    <w:pPr>
      <w:pStyle w:val="BasicParagraph"/>
      <w:spacing w:after="120" w:line="220" w:lineRule="exact"/>
      <w:rPr>
        <w:rFonts w:asciiTheme="minorHAnsi" w:hAnsiTheme="minorHAnsi" w:cstheme="minorHAnsi"/>
        <w:noProof/>
        <w:w w:val="92"/>
        <w:sz w:val="20"/>
        <w:szCs w:val="20"/>
      </w:rPr>
    </w:pPr>
    <w:r>
      <w:rPr>
        <w:rFonts w:asciiTheme="minorHAnsi" w:hAnsiTheme="minorHAnsi" w:cstheme="minorHAnsi"/>
        <w:noProof/>
        <w:w w:val="92"/>
        <w:sz w:val="20"/>
        <w:szCs w:val="20"/>
      </w:rPr>
      <w:drawing>
        <wp:anchor distT="0" distB="0" distL="114300" distR="114300" simplePos="0" relativeHeight="251644928" behindDoc="0" locked="0" layoutInCell="1" allowOverlap="1" wp14:anchorId="5A61B563" wp14:editId="71788721">
          <wp:simplePos x="0" y="0"/>
          <wp:positionH relativeFrom="page">
            <wp:posOffset>-8890</wp:posOffset>
          </wp:positionH>
          <wp:positionV relativeFrom="paragraph">
            <wp:posOffset>-84232</wp:posOffset>
          </wp:positionV>
          <wp:extent cx="7790180" cy="9144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Header Seal  .  8.5x11 . electron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914400"/>
                  </a:xfrm>
                  <a:prstGeom prst="rect">
                    <a:avLst/>
                  </a:prstGeom>
                </pic:spPr>
              </pic:pic>
            </a:graphicData>
          </a:graphic>
          <wp14:sizeRelH relativeFrom="page">
            <wp14:pctWidth>0</wp14:pctWidth>
          </wp14:sizeRelH>
          <wp14:sizeRelV relativeFrom="page">
            <wp14:pctHeight>0</wp14:pctHeight>
          </wp14:sizeRelV>
        </wp:anchor>
      </w:drawing>
    </w:r>
  </w:p>
  <w:p w14:paraId="72438CDD" w14:textId="77777777" w:rsidR="00F972E2" w:rsidRDefault="00F972E2" w:rsidP="00F972E2">
    <w:pPr>
      <w:pStyle w:val="BasicParagraph"/>
      <w:spacing w:after="120" w:line="220" w:lineRule="exact"/>
      <w:jc w:val="center"/>
      <w:rPr>
        <w:rFonts w:asciiTheme="minorHAnsi" w:hAnsiTheme="minorHAnsi" w:cstheme="minorHAnsi"/>
        <w:w w:val="92"/>
        <w:sz w:val="20"/>
        <w:szCs w:val="20"/>
      </w:rPr>
    </w:pPr>
    <w:r>
      <w:rPr>
        <w:rFonts w:asciiTheme="minorHAnsi" w:hAnsiTheme="minorHAnsi" w:cstheme="minorHAnsi"/>
        <w:noProof/>
        <w:w w:val="92"/>
        <w:sz w:val="20"/>
        <w:szCs w:val="20"/>
      </w:rPr>
      <w:t>\</w:t>
    </w:r>
  </w:p>
  <w:p w14:paraId="247FF911" w14:textId="77777777" w:rsidR="00F972E2" w:rsidRPr="00564AC0" w:rsidRDefault="00F972E2" w:rsidP="00F972E2">
    <w:pPr>
      <w:pStyle w:val="BasicParagraph"/>
      <w:spacing w:after="120" w:line="220" w:lineRule="exact"/>
      <w:jc w:val="center"/>
      <w:rPr>
        <w:rFonts w:ascii="Calibri" w:hAnsi="Calibri" w:cs="Calibri"/>
        <w:w w:val="92"/>
        <w:sz w:val="22"/>
        <w:szCs w:val="22"/>
      </w:rPr>
    </w:pPr>
  </w:p>
  <w:p w14:paraId="5C82C18A" w14:textId="77777777" w:rsidR="00F972E2" w:rsidRDefault="00F972E2" w:rsidP="00E33E11">
    <w:pPr>
      <w:pStyle w:val="BasicParagraph"/>
      <w:spacing w:before="120" w:after="120" w:line="220" w:lineRule="exact"/>
      <w:rPr>
        <w:rFonts w:asciiTheme="minorHAnsi" w:hAnsiTheme="minorHAnsi" w:cstheme="minorHAnsi"/>
        <w:w w:val="92"/>
        <w:sz w:val="22"/>
        <w:szCs w:val="22"/>
      </w:rPr>
    </w:pPr>
  </w:p>
  <w:p w14:paraId="1F47A619" w14:textId="77777777" w:rsidR="00F972E2" w:rsidRPr="00296C41" w:rsidRDefault="00915C79" w:rsidP="00D329BC">
    <w:pPr>
      <w:pStyle w:val="BasicParagraph"/>
      <w:spacing w:before="120" w:after="160" w:line="240" w:lineRule="exact"/>
      <w:jc w:val="center"/>
      <w:rPr>
        <w:rFonts w:asciiTheme="minorHAnsi" w:hAnsiTheme="minorHAnsi" w:cstheme="minorHAnsi"/>
        <w:spacing w:val="10"/>
        <w:kern w:val="20"/>
        <w:szCs w:val="22"/>
      </w:rPr>
    </w:pPr>
    <w:r w:rsidRPr="00296C41">
      <w:rPr>
        <w:rFonts w:asciiTheme="minorHAnsi" w:hAnsiTheme="minorHAnsi" w:cstheme="minorHAnsi"/>
        <w:spacing w:val="10"/>
        <w:kern w:val="20"/>
        <w:szCs w:val="22"/>
      </w:rPr>
      <w:t>Cumberland County Board of</w:t>
    </w:r>
    <w:r w:rsidR="00F972E2" w:rsidRPr="00296C41">
      <w:rPr>
        <w:rFonts w:asciiTheme="minorHAnsi" w:hAnsiTheme="minorHAnsi" w:cstheme="minorHAnsi"/>
        <w:spacing w:val="10"/>
        <w:w w:val="92"/>
        <w:kern w:val="20"/>
        <w:szCs w:val="22"/>
      </w:rPr>
      <w:t xml:space="preserve"> </w:t>
    </w:r>
    <w:r w:rsidR="00F972E2" w:rsidRPr="00296C41">
      <w:rPr>
        <w:rFonts w:asciiTheme="minorHAnsi" w:hAnsiTheme="minorHAnsi" w:cstheme="minorHAnsi"/>
        <w:spacing w:val="10"/>
        <w:kern w:val="20"/>
        <w:szCs w:val="22"/>
      </w:rPr>
      <w:t>Commissioners</w:t>
    </w:r>
  </w:p>
  <w:p w14:paraId="1ABBD431" w14:textId="77777777" w:rsidR="00F972E2" w:rsidRPr="00E44A03" w:rsidRDefault="00CA16E1" w:rsidP="00D329BC">
    <w:pPr>
      <w:pStyle w:val="Header"/>
      <w:tabs>
        <w:tab w:val="right" w:pos="9270"/>
      </w:tabs>
      <w:spacing w:before="320" w:line="200" w:lineRule="exact"/>
      <w:ind w:left="-720" w:right="-720"/>
      <w:jc w:val="center"/>
      <w:rPr>
        <w:rFonts w:cstheme="minorHAnsi"/>
        <w:sz w:val="20"/>
        <w:szCs w:val="20"/>
      </w:rPr>
    </w:pPr>
    <w:r w:rsidRPr="00296C41">
      <w:rPr>
        <w:rFonts w:cstheme="minorHAnsi"/>
        <w:noProof/>
        <w:spacing w:val="5"/>
      </w:rPr>
      <mc:AlternateContent>
        <mc:Choice Requires="wps">
          <w:drawing>
            <wp:anchor distT="0" distB="0" distL="114300" distR="114300" simplePos="0" relativeHeight="251646464" behindDoc="0" locked="0" layoutInCell="1" allowOverlap="1" wp14:anchorId="37E4F9F8" wp14:editId="66567808">
              <wp:simplePos x="0" y="0"/>
              <wp:positionH relativeFrom="margin">
                <wp:posOffset>2400300</wp:posOffset>
              </wp:positionH>
              <wp:positionV relativeFrom="paragraph">
                <wp:posOffset>8255</wp:posOffset>
              </wp:positionV>
              <wp:extent cx="1133475" cy="0"/>
              <wp:effectExtent l="0" t="0" r="28575" b="38100"/>
              <wp:wrapNone/>
              <wp:docPr id="8" name="Straight Connector 8"/>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rgbClr val="0044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E8ACE" id="Straight Connector 8"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65pt" to="278.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oGnQEAAC4DAAAOAAAAZHJzL2Uyb0RvYy54bWysUs1u2zAMvg/oOwi6N3bSdFuNOD006C7D&#10;VmDbAzCyZAvQH0gtTt5+lJqm3XYbdqH4p4/kR27uj96Jg0ayMfRyuWil0EHFwYaxlz++P15/lIIy&#10;hAFcDLqXJ03yfnv1bjOnTq/iFN2gUTBIoG5OvZxyTl3TkJq0B1rEpAMHTUQPmU0cmwFhZnTvmlXb&#10;vm/miEPCqDQRe3fPQbmt+MZolb8aQzoL10vuLVeJVe6LbLYb6EaENFl1bgP+oQsPNnDRC9QOMoif&#10;aP+C8lZhpGjyQkXfRGOs0nUGnmbZ/jHNtwmSrrMwOZQuNNH/g1VfDg/hCZmGOVFH6QnLFEeDvrzc&#10;nzhWsk4XsvQxC8XO5fLmZv3hVgr1EmtePyak/ElHL4rSS2dDmQM6OHymzMU49SWluEN8tM7VXbgg&#10;5l7e3a4KMvBFGAeZVZ+GXlIYpQA38qmpjBWRorND+V1wCMf9g0NxgLLudr2+W5cNc7Xf0krpHdD0&#10;nFdD5zQXCoyuh3Pu9JWXou3jcKp0NcXipVT08wGVrb+1WX975ttfAAAA//8DAFBLAwQUAAYACAAA&#10;ACEATCF7e90AAAAHAQAADwAAAGRycy9kb3ducmV2LnhtbEyPXUvEMBBF3wX/QxjBF3HTdem61KaL&#10;nwgKK67ic9qMTdlkUpp0t/57R1/08XKGe8+U68k7scchdoEUzGcZCKQmmI5aBe9vD+crEDFpMtoF&#10;QgVfGGFdHR+VujDhQK+436ZWcAnFQiuwKfWFlLGx6HWchR6J2WcYvE4ch1aaQR+43Dt5kWVL6XVH&#10;vGB1j7cWm9129Ap2z/cfj7XbnM07Oz7hzaafXu5ypU5PpusrEAmn9HcMP/qsDhU71WEkE4VTsLhc&#10;8S+JwQIE8zxf5iDq3yyrUv73r74BAAD//wMAUEsBAi0AFAAGAAgAAAAhALaDOJL+AAAA4QEAABMA&#10;AAAAAAAAAAAAAAAAAAAAAFtDb250ZW50X1R5cGVzXS54bWxQSwECLQAUAAYACAAAACEAOP0h/9YA&#10;AACUAQAACwAAAAAAAAAAAAAAAAAvAQAAX3JlbHMvLnJlbHNQSwECLQAUAAYACAAAACEAYu4KBp0B&#10;AAAuAwAADgAAAAAAAAAAAAAAAAAuAgAAZHJzL2Uyb0RvYy54bWxQSwECLQAUAAYACAAAACEATCF7&#10;e90AAAAHAQAADwAAAAAAAAAAAAAAAAD3AwAAZHJzL2Rvd25yZXYueG1sUEsFBgAAAAAEAAQA8wAA&#10;AAEFAAAAAA==&#10;" strokecolor="#004494">
              <w10:wrap anchorx="margin"/>
            </v:line>
          </w:pict>
        </mc:Fallback>
      </mc:AlternateContent>
    </w:r>
    <w:r w:rsidR="00AC77AA">
      <w:rPr>
        <w:rFonts w:cstheme="minorHAnsi"/>
        <w:spacing w:val="5"/>
        <w:sz w:val="20"/>
        <w:szCs w:val="20"/>
      </w:rPr>
      <w:t>Kelly Neiderer</w:t>
    </w:r>
    <w:r w:rsidR="00F972E2" w:rsidRPr="00296C41">
      <w:rPr>
        <w:rFonts w:cstheme="minorHAnsi"/>
        <w:spacing w:val="5"/>
        <w:sz w:val="20"/>
        <w:szCs w:val="20"/>
      </w:rPr>
      <w:t xml:space="preserve">, </w:t>
    </w:r>
    <w:r w:rsidR="00F972E2" w:rsidRPr="00D329BC">
      <w:rPr>
        <w:rFonts w:cstheme="minorHAnsi"/>
        <w:spacing w:val="5"/>
        <w:sz w:val="16"/>
        <w:szCs w:val="16"/>
      </w:rPr>
      <w:t>Chairman</w:t>
    </w:r>
    <w:r w:rsidR="00D329BC" w:rsidRPr="00D329BC">
      <w:rPr>
        <w:rFonts w:cstheme="minorHAnsi"/>
        <w:spacing w:val="5"/>
        <w:sz w:val="24"/>
        <w:szCs w:val="24"/>
      </w:rPr>
      <w:t xml:space="preserve"> </w:t>
    </w:r>
    <w:r w:rsidR="00D329BC">
      <w:rPr>
        <w:rFonts w:cstheme="minorHAnsi"/>
        <w:spacing w:val="5"/>
        <w:sz w:val="24"/>
        <w:szCs w:val="24"/>
      </w:rPr>
      <w:t xml:space="preserve"> </w:t>
    </w:r>
    <w:proofErr w:type="gramStart"/>
    <w:r w:rsidR="00D329BC">
      <w:rPr>
        <w:rFonts w:cstheme="minorHAnsi"/>
        <w:spacing w:val="5"/>
        <w:sz w:val="24"/>
        <w:szCs w:val="24"/>
      </w:rPr>
      <w:t xml:space="preserve">  </w:t>
    </w:r>
    <w:r w:rsidR="00F972E2" w:rsidRPr="00D329BC">
      <w:rPr>
        <w:rFonts w:cstheme="minorHAnsi"/>
        <w:spacing w:val="5"/>
        <w:sz w:val="24"/>
        <w:szCs w:val="24"/>
      </w:rPr>
      <w:t>.</w:t>
    </w:r>
    <w:proofErr w:type="gramEnd"/>
    <w:r w:rsidR="00D329BC">
      <w:rPr>
        <w:rFonts w:cstheme="minorHAnsi"/>
        <w:spacing w:val="5"/>
        <w:sz w:val="24"/>
        <w:szCs w:val="24"/>
      </w:rPr>
      <w:t xml:space="preserve">    </w:t>
    </w:r>
    <w:r w:rsidR="00F972E2" w:rsidRPr="00296C41">
      <w:rPr>
        <w:rFonts w:cstheme="minorHAnsi"/>
        <w:spacing w:val="5"/>
        <w:sz w:val="20"/>
        <w:szCs w:val="20"/>
      </w:rPr>
      <w:t xml:space="preserve">Jean Foschi, </w:t>
    </w:r>
    <w:r w:rsidR="00F972E2" w:rsidRPr="00D329BC">
      <w:rPr>
        <w:rFonts w:cstheme="minorHAnsi"/>
        <w:spacing w:val="5"/>
        <w:sz w:val="16"/>
        <w:szCs w:val="16"/>
      </w:rPr>
      <w:t>Vice Chairma</w:t>
    </w:r>
    <w:r w:rsidR="00D329BC">
      <w:rPr>
        <w:rFonts w:cstheme="minorHAnsi"/>
        <w:spacing w:val="5"/>
        <w:sz w:val="16"/>
        <w:szCs w:val="16"/>
      </w:rPr>
      <w:t>n</w:t>
    </w:r>
    <w:r w:rsidR="00D329BC" w:rsidRPr="00D329BC">
      <w:rPr>
        <w:rFonts w:cstheme="minorHAnsi"/>
        <w:spacing w:val="5"/>
        <w:sz w:val="24"/>
        <w:szCs w:val="24"/>
      </w:rPr>
      <w:t xml:space="preserve"> </w:t>
    </w:r>
    <w:r w:rsidR="00D329BC">
      <w:rPr>
        <w:rFonts w:cstheme="minorHAnsi"/>
        <w:spacing w:val="5"/>
        <w:sz w:val="24"/>
        <w:szCs w:val="24"/>
      </w:rPr>
      <w:t xml:space="preserve"> </w:t>
    </w:r>
    <w:proofErr w:type="gramStart"/>
    <w:r w:rsidR="00D329BC">
      <w:rPr>
        <w:rFonts w:cstheme="minorHAnsi"/>
        <w:spacing w:val="5"/>
        <w:sz w:val="24"/>
        <w:szCs w:val="24"/>
      </w:rPr>
      <w:t xml:space="preserve">  </w:t>
    </w:r>
    <w:r w:rsidR="00D329BC" w:rsidRPr="00D329BC">
      <w:rPr>
        <w:rFonts w:cstheme="minorHAnsi"/>
        <w:spacing w:val="5"/>
        <w:sz w:val="24"/>
        <w:szCs w:val="24"/>
      </w:rPr>
      <w:t>.</w:t>
    </w:r>
    <w:proofErr w:type="gramEnd"/>
    <w:r w:rsidR="00D329BC">
      <w:rPr>
        <w:rFonts w:cstheme="minorHAnsi"/>
        <w:spacing w:val="5"/>
        <w:sz w:val="24"/>
        <w:szCs w:val="24"/>
      </w:rPr>
      <w:t xml:space="preserve">    </w:t>
    </w:r>
    <w:r w:rsidR="00AC77AA" w:rsidRPr="00296C41">
      <w:rPr>
        <w:rFonts w:cstheme="minorHAnsi"/>
        <w:spacing w:val="5"/>
        <w:sz w:val="20"/>
        <w:szCs w:val="20"/>
      </w:rPr>
      <w:t>Gary Eichelberger</w:t>
    </w:r>
    <w:r w:rsidR="00F972E2" w:rsidRPr="00296C41">
      <w:rPr>
        <w:rFonts w:cstheme="minorHAnsi"/>
        <w:spacing w:val="5"/>
        <w:sz w:val="20"/>
        <w:szCs w:val="20"/>
      </w:rPr>
      <w:t xml:space="preserve">, </w:t>
    </w:r>
    <w:r w:rsidR="00F972E2" w:rsidRPr="00D329BC">
      <w:rPr>
        <w:rFonts w:cstheme="minorHAnsi"/>
        <w:spacing w:val="5"/>
        <w:sz w:val="16"/>
        <w:szCs w:val="16"/>
      </w:rPr>
      <w:t>Secretary</w:t>
    </w:r>
  </w:p>
  <w:p w14:paraId="32C81DBD" w14:textId="77777777" w:rsidR="00F972E2" w:rsidRDefault="00F97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623"/>
    <w:multiLevelType w:val="multilevel"/>
    <w:tmpl w:val="134A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87313"/>
    <w:multiLevelType w:val="hybridMultilevel"/>
    <w:tmpl w:val="CD2A43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C142CD"/>
    <w:multiLevelType w:val="hybridMultilevel"/>
    <w:tmpl w:val="CEBEEDBE"/>
    <w:lvl w:ilvl="0" w:tplc="954AC09A">
      <w:start w:val="1"/>
      <w:numFmt w:val="bullet"/>
      <w:lvlText w:val=""/>
      <w:lvlJc w:val="left"/>
      <w:pPr>
        <w:ind w:left="720" w:hanging="360"/>
      </w:pPr>
      <w:rPr>
        <w:rFonts w:ascii="Symbol" w:hAnsi="Symbol" w:hint="default"/>
        <w:color w:val="0044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280928">
    <w:abstractNumId w:val="2"/>
  </w:num>
  <w:num w:numId="2" w16cid:durableId="42873862">
    <w:abstractNumId w:val="1"/>
  </w:num>
  <w:num w:numId="3" w16cid:durableId="210698809">
    <w:abstractNumId w:val="0"/>
  </w:num>
  <w:num w:numId="4" w16cid:durableId="193188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60"/>
    <w:rsid w:val="0000414E"/>
    <w:rsid w:val="000233AD"/>
    <w:rsid w:val="00033DA6"/>
    <w:rsid w:val="00067460"/>
    <w:rsid w:val="000A7207"/>
    <w:rsid w:val="001004B7"/>
    <w:rsid w:val="00132460"/>
    <w:rsid w:val="0013552B"/>
    <w:rsid w:val="0015204B"/>
    <w:rsid w:val="0019122E"/>
    <w:rsid w:val="001A590B"/>
    <w:rsid w:val="001F3BE1"/>
    <w:rsid w:val="00281000"/>
    <w:rsid w:val="002875B0"/>
    <w:rsid w:val="00296C41"/>
    <w:rsid w:val="002A11D9"/>
    <w:rsid w:val="002A2C1E"/>
    <w:rsid w:val="002C2DA6"/>
    <w:rsid w:val="002F1E63"/>
    <w:rsid w:val="00356CA9"/>
    <w:rsid w:val="00372A44"/>
    <w:rsid w:val="003866D1"/>
    <w:rsid w:val="003D14A1"/>
    <w:rsid w:val="003D4198"/>
    <w:rsid w:val="00413A2A"/>
    <w:rsid w:val="00431693"/>
    <w:rsid w:val="004409CC"/>
    <w:rsid w:val="004B15D9"/>
    <w:rsid w:val="004C190A"/>
    <w:rsid w:val="004C3196"/>
    <w:rsid w:val="004F0025"/>
    <w:rsid w:val="005211AA"/>
    <w:rsid w:val="005545B0"/>
    <w:rsid w:val="0059627B"/>
    <w:rsid w:val="005B3BF6"/>
    <w:rsid w:val="005B561A"/>
    <w:rsid w:val="006303B4"/>
    <w:rsid w:val="00655122"/>
    <w:rsid w:val="006565D5"/>
    <w:rsid w:val="00671066"/>
    <w:rsid w:val="0069319D"/>
    <w:rsid w:val="006D0C49"/>
    <w:rsid w:val="006D32D5"/>
    <w:rsid w:val="0075593B"/>
    <w:rsid w:val="0078556E"/>
    <w:rsid w:val="007916C4"/>
    <w:rsid w:val="007A5A24"/>
    <w:rsid w:val="007C14DD"/>
    <w:rsid w:val="007F65B6"/>
    <w:rsid w:val="00801A1F"/>
    <w:rsid w:val="00841D7D"/>
    <w:rsid w:val="008B1D17"/>
    <w:rsid w:val="008C04E5"/>
    <w:rsid w:val="008E6D58"/>
    <w:rsid w:val="00914AF5"/>
    <w:rsid w:val="00915C79"/>
    <w:rsid w:val="00921592"/>
    <w:rsid w:val="00935E16"/>
    <w:rsid w:val="00954FFC"/>
    <w:rsid w:val="00961B52"/>
    <w:rsid w:val="00996F5C"/>
    <w:rsid w:val="009A40E9"/>
    <w:rsid w:val="009B3CD1"/>
    <w:rsid w:val="009C2556"/>
    <w:rsid w:val="00A007C9"/>
    <w:rsid w:val="00A71929"/>
    <w:rsid w:val="00AB1928"/>
    <w:rsid w:val="00AC56AE"/>
    <w:rsid w:val="00AC77AA"/>
    <w:rsid w:val="00AF085B"/>
    <w:rsid w:val="00B17643"/>
    <w:rsid w:val="00B52940"/>
    <w:rsid w:val="00B87D98"/>
    <w:rsid w:val="00B906E4"/>
    <w:rsid w:val="00BE3DF5"/>
    <w:rsid w:val="00BF274F"/>
    <w:rsid w:val="00C32025"/>
    <w:rsid w:val="00C33346"/>
    <w:rsid w:val="00C338F6"/>
    <w:rsid w:val="00C406A0"/>
    <w:rsid w:val="00C44F2B"/>
    <w:rsid w:val="00C46FA8"/>
    <w:rsid w:val="00C75173"/>
    <w:rsid w:val="00CA16E1"/>
    <w:rsid w:val="00CA5DC6"/>
    <w:rsid w:val="00CB04E1"/>
    <w:rsid w:val="00CB1DDD"/>
    <w:rsid w:val="00CD6F64"/>
    <w:rsid w:val="00D329BC"/>
    <w:rsid w:val="00D3311E"/>
    <w:rsid w:val="00DD0A6C"/>
    <w:rsid w:val="00DD53D3"/>
    <w:rsid w:val="00DE0C42"/>
    <w:rsid w:val="00E33E11"/>
    <w:rsid w:val="00E57FD0"/>
    <w:rsid w:val="00E6226A"/>
    <w:rsid w:val="00E73B3B"/>
    <w:rsid w:val="00E96116"/>
    <w:rsid w:val="00E96ACF"/>
    <w:rsid w:val="00EC61E9"/>
    <w:rsid w:val="00F507DF"/>
    <w:rsid w:val="00F937CB"/>
    <w:rsid w:val="00F972E2"/>
    <w:rsid w:val="00FA661B"/>
    <w:rsid w:val="00FB476A"/>
    <w:rsid w:val="00FE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2B529"/>
  <w15:chartTrackingRefBased/>
  <w15:docId w15:val="{C67A9784-754D-4F89-9223-88851DDD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72E2"/>
    <w:pPr>
      <w:autoSpaceDE w:val="0"/>
      <w:autoSpaceDN w:val="0"/>
      <w:adjustRightInd w:val="0"/>
      <w:spacing w:after="0" w:line="288" w:lineRule="auto"/>
    </w:pPr>
    <w:rPr>
      <w:rFonts w:ascii="Minion Pro" w:hAnsi="Minion Pro" w:cs="Minion Pro"/>
      <w:color w:val="000000"/>
      <w:sz w:val="24"/>
      <w:szCs w:val="24"/>
    </w:rPr>
  </w:style>
  <w:style w:type="paragraph" w:styleId="Header">
    <w:name w:val="header"/>
    <w:basedOn w:val="Normal"/>
    <w:link w:val="HeaderChar"/>
    <w:unhideWhenUsed/>
    <w:rsid w:val="00F972E2"/>
    <w:pPr>
      <w:tabs>
        <w:tab w:val="center" w:pos="4680"/>
        <w:tab w:val="right" w:pos="9360"/>
      </w:tabs>
      <w:spacing w:after="0" w:line="240" w:lineRule="auto"/>
    </w:pPr>
  </w:style>
  <w:style w:type="character" w:customStyle="1" w:styleId="HeaderChar">
    <w:name w:val="Header Char"/>
    <w:basedOn w:val="DefaultParagraphFont"/>
    <w:link w:val="Header"/>
    <w:rsid w:val="00F972E2"/>
  </w:style>
  <w:style w:type="paragraph" w:styleId="Footer">
    <w:name w:val="footer"/>
    <w:basedOn w:val="Normal"/>
    <w:link w:val="FooterChar"/>
    <w:uiPriority w:val="99"/>
    <w:unhideWhenUsed/>
    <w:rsid w:val="00F9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E2"/>
  </w:style>
  <w:style w:type="character" w:styleId="Hyperlink">
    <w:name w:val="Hyperlink"/>
    <w:basedOn w:val="DefaultParagraphFont"/>
    <w:uiPriority w:val="99"/>
    <w:unhideWhenUsed/>
    <w:rsid w:val="00E33E11"/>
    <w:rPr>
      <w:color w:val="0000FF" w:themeColor="hyperlink"/>
      <w:u w:val="single"/>
    </w:rPr>
  </w:style>
  <w:style w:type="paragraph" w:styleId="ListParagraph">
    <w:name w:val="List Paragraph"/>
    <w:basedOn w:val="Normal"/>
    <w:uiPriority w:val="34"/>
    <w:qFormat/>
    <w:rsid w:val="00F507DF"/>
    <w:pPr>
      <w:ind w:left="720"/>
      <w:contextualSpacing/>
    </w:pPr>
  </w:style>
  <w:style w:type="character" w:styleId="UnresolvedMention">
    <w:name w:val="Unresolved Mention"/>
    <w:basedOn w:val="DefaultParagraphFont"/>
    <w:uiPriority w:val="99"/>
    <w:semiHidden/>
    <w:unhideWhenUsed/>
    <w:rsid w:val="00915C79"/>
    <w:rPr>
      <w:color w:val="605E5C"/>
      <w:shd w:val="clear" w:color="auto" w:fill="E1DFDD"/>
    </w:rPr>
  </w:style>
  <w:style w:type="character" w:styleId="FollowedHyperlink">
    <w:name w:val="FollowedHyperlink"/>
    <w:basedOn w:val="DefaultParagraphFont"/>
    <w:uiPriority w:val="99"/>
    <w:semiHidden/>
    <w:unhideWhenUsed/>
    <w:rsid w:val="00935E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0813">
      <w:bodyDiv w:val="1"/>
      <w:marLeft w:val="0"/>
      <w:marRight w:val="0"/>
      <w:marTop w:val="0"/>
      <w:marBottom w:val="0"/>
      <w:divBdr>
        <w:top w:val="none" w:sz="0" w:space="0" w:color="auto"/>
        <w:left w:val="none" w:sz="0" w:space="0" w:color="auto"/>
        <w:bottom w:val="none" w:sz="0" w:space="0" w:color="auto"/>
        <w:right w:val="none" w:sz="0" w:space="0" w:color="auto"/>
      </w:divBdr>
    </w:div>
    <w:div w:id="1079449995">
      <w:bodyDiv w:val="1"/>
      <w:marLeft w:val="0"/>
      <w:marRight w:val="0"/>
      <w:marTop w:val="0"/>
      <w:marBottom w:val="0"/>
      <w:divBdr>
        <w:top w:val="none" w:sz="0" w:space="0" w:color="auto"/>
        <w:left w:val="none" w:sz="0" w:space="0" w:color="auto"/>
        <w:bottom w:val="none" w:sz="0" w:space="0" w:color="auto"/>
        <w:right w:val="none" w:sz="0" w:space="0" w:color="auto"/>
      </w:divBdr>
      <w:divsChild>
        <w:div w:id="1066303135">
          <w:marLeft w:val="0"/>
          <w:marRight w:val="0"/>
          <w:marTop w:val="0"/>
          <w:marBottom w:val="0"/>
          <w:divBdr>
            <w:top w:val="none" w:sz="0" w:space="0" w:color="auto"/>
            <w:left w:val="none" w:sz="0" w:space="0" w:color="auto"/>
            <w:bottom w:val="none" w:sz="0" w:space="0" w:color="auto"/>
            <w:right w:val="none" w:sz="0" w:space="0" w:color="auto"/>
          </w:divBdr>
          <w:divsChild>
            <w:div w:id="299268783">
              <w:marLeft w:val="0"/>
              <w:marRight w:val="0"/>
              <w:marTop w:val="0"/>
              <w:marBottom w:val="0"/>
              <w:divBdr>
                <w:top w:val="none" w:sz="0" w:space="0" w:color="auto"/>
                <w:left w:val="none" w:sz="0" w:space="0" w:color="auto"/>
                <w:bottom w:val="none" w:sz="0" w:space="0" w:color="auto"/>
                <w:right w:val="none" w:sz="0" w:space="0" w:color="auto"/>
              </w:divBdr>
            </w:div>
          </w:divsChild>
        </w:div>
        <w:div w:id="885869723">
          <w:marLeft w:val="0"/>
          <w:marRight w:val="0"/>
          <w:marTop w:val="120"/>
          <w:marBottom w:val="0"/>
          <w:divBdr>
            <w:top w:val="none" w:sz="0" w:space="0" w:color="auto"/>
            <w:left w:val="none" w:sz="0" w:space="0" w:color="auto"/>
            <w:bottom w:val="none" w:sz="0" w:space="0" w:color="auto"/>
            <w:right w:val="none" w:sz="0" w:space="0" w:color="auto"/>
          </w:divBdr>
          <w:divsChild>
            <w:div w:id="1366904962">
              <w:marLeft w:val="0"/>
              <w:marRight w:val="0"/>
              <w:marTop w:val="0"/>
              <w:marBottom w:val="0"/>
              <w:divBdr>
                <w:top w:val="none" w:sz="0" w:space="0" w:color="auto"/>
                <w:left w:val="none" w:sz="0" w:space="0" w:color="auto"/>
                <w:bottom w:val="none" w:sz="0" w:space="0" w:color="auto"/>
                <w:right w:val="none" w:sz="0" w:space="0" w:color="auto"/>
              </w:divBdr>
            </w:div>
          </w:divsChild>
        </w:div>
        <w:div w:id="1008942546">
          <w:marLeft w:val="0"/>
          <w:marRight w:val="0"/>
          <w:marTop w:val="120"/>
          <w:marBottom w:val="0"/>
          <w:divBdr>
            <w:top w:val="none" w:sz="0" w:space="0" w:color="auto"/>
            <w:left w:val="none" w:sz="0" w:space="0" w:color="auto"/>
            <w:bottom w:val="none" w:sz="0" w:space="0" w:color="auto"/>
            <w:right w:val="none" w:sz="0" w:space="0" w:color="auto"/>
          </w:divBdr>
          <w:divsChild>
            <w:div w:id="19267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2903">
      <w:bodyDiv w:val="1"/>
      <w:marLeft w:val="0"/>
      <w:marRight w:val="0"/>
      <w:marTop w:val="0"/>
      <w:marBottom w:val="0"/>
      <w:divBdr>
        <w:top w:val="none" w:sz="0" w:space="0" w:color="auto"/>
        <w:left w:val="none" w:sz="0" w:space="0" w:color="auto"/>
        <w:bottom w:val="none" w:sz="0" w:space="0" w:color="auto"/>
        <w:right w:val="none" w:sz="0" w:space="0" w:color="auto"/>
      </w:divBdr>
    </w:div>
    <w:div w:id="1335840022">
      <w:bodyDiv w:val="1"/>
      <w:marLeft w:val="0"/>
      <w:marRight w:val="0"/>
      <w:marTop w:val="0"/>
      <w:marBottom w:val="0"/>
      <w:divBdr>
        <w:top w:val="none" w:sz="0" w:space="0" w:color="auto"/>
        <w:left w:val="none" w:sz="0" w:space="0" w:color="auto"/>
        <w:bottom w:val="none" w:sz="0" w:space="0" w:color="auto"/>
        <w:right w:val="none" w:sz="0" w:space="0" w:color="auto"/>
      </w:divBdr>
    </w:div>
    <w:div w:id="1945764788">
      <w:bodyDiv w:val="1"/>
      <w:marLeft w:val="0"/>
      <w:marRight w:val="0"/>
      <w:marTop w:val="0"/>
      <w:marBottom w:val="0"/>
      <w:divBdr>
        <w:top w:val="none" w:sz="0" w:space="0" w:color="auto"/>
        <w:left w:val="none" w:sz="0" w:space="0" w:color="auto"/>
        <w:bottom w:val="none" w:sz="0" w:space="0" w:color="auto"/>
        <w:right w:val="none" w:sz="0" w:space="0" w:color="auto"/>
      </w:divBdr>
    </w:div>
    <w:div w:id="2038197642">
      <w:bodyDiv w:val="1"/>
      <w:marLeft w:val="0"/>
      <w:marRight w:val="0"/>
      <w:marTop w:val="0"/>
      <w:marBottom w:val="0"/>
      <w:divBdr>
        <w:top w:val="none" w:sz="0" w:space="0" w:color="auto"/>
        <w:left w:val="none" w:sz="0" w:space="0" w:color="auto"/>
        <w:bottom w:val="none" w:sz="0" w:space="0" w:color="auto"/>
        <w:right w:val="none" w:sz="0" w:space="0" w:color="auto"/>
      </w:divBdr>
    </w:div>
    <w:div w:id="2047216254">
      <w:bodyDiv w:val="1"/>
      <w:marLeft w:val="0"/>
      <w:marRight w:val="0"/>
      <w:marTop w:val="0"/>
      <w:marBottom w:val="0"/>
      <w:divBdr>
        <w:top w:val="none" w:sz="0" w:space="0" w:color="auto"/>
        <w:left w:val="none" w:sz="0" w:space="0" w:color="auto"/>
        <w:bottom w:val="none" w:sz="0" w:space="0" w:color="auto"/>
        <w:right w:val="none" w:sz="0" w:space="0" w:color="auto"/>
      </w:divBdr>
    </w:div>
    <w:div w:id="2082630681">
      <w:bodyDiv w:val="1"/>
      <w:marLeft w:val="0"/>
      <w:marRight w:val="0"/>
      <w:marTop w:val="0"/>
      <w:marBottom w:val="0"/>
      <w:divBdr>
        <w:top w:val="none" w:sz="0" w:space="0" w:color="auto"/>
        <w:left w:val="none" w:sz="0" w:space="0" w:color="auto"/>
        <w:bottom w:val="none" w:sz="0" w:space="0" w:color="auto"/>
        <w:right w:val="none" w:sz="0" w:space="0" w:color="auto"/>
      </w:divBdr>
    </w:div>
    <w:div w:id="21167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4iBIa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gkrepps@cumberlandcountyp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commissioners@cumberlandcountypa.gov" TargetMode="External"/><Relationship Id="rId1" Type="http://schemas.openxmlformats.org/officeDocument/2006/relationships/image" Target="media/image3.jpeg"/><Relationship Id="rId4" Type="http://schemas.openxmlformats.org/officeDocument/2006/relationships/hyperlink" Target="mailto:commissioners@cumberlandcountyp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01%20.%20%20Branded%20Department%20Stationary%20Templates%20.%202021\Commssioners%20Stationary\Letterhead%20Templates%20.%20Commissioners.gov\2024%20.%20Media%20Advisory%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2024 . Media Advisory . TEMPLATE</Template>
  <TotalTime>19</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Krepps, Samantha G.</dc:creator>
  <cp:keywords/>
  <dc:description/>
  <cp:lastModifiedBy>Krepps, Samantha G.</cp:lastModifiedBy>
  <cp:revision>4</cp:revision>
  <cp:lastPrinted>2025-03-27T13:32:00Z</cp:lastPrinted>
  <dcterms:created xsi:type="dcterms:W3CDTF">2025-04-24T21:07:00Z</dcterms:created>
  <dcterms:modified xsi:type="dcterms:W3CDTF">2025-04-24T21:57:00Z</dcterms:modified>
</cp:coreProperties>
</file>