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F393" w14:textId="77777777" w:rsidR="00CE724B" w:rsidRDefault="00CE724B" w:rsidP="00CE724B">
      <w:pPr>
        <w:jc w:val="right"/>
        <w:rPr>
          <w:b/>
          <w:bCs/>
          <w:sz w:val="32"/>
          <w:szCs w:val="32"/>
          <w:u w:val="single"/>
        </w:rPr>
      </w:pPr>
      <w:r>
        <w:rPr>
          <w:noProof/>
        </w:rPr>
        <w:drawing>
          <wp:inline distT="0" distB="0" distL="0" distR="0" wp14:anchorId="6B644B9C" wp14:editId="01B59816">
            <wp:extent cx="1119505" cy="639888"/>
            <wp:effectExtent l="0" t="0" r="4445" b="8255"/>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e the source 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8632" cy="656537"/>
                    </a:xfrm>
                    <a:prstGeom prst="rect">
                      <a:avLst/>
                    </a:prstGeom>
                    <a:noFill/>
                    <a:ln>
                      <a:noFill/>
                    </a:ln>
                  </pic:spPr>
                </pic:pic>
              </a:graphicData>
            </a:graphic>
          </wp:inline>
        </w:drawing>
      </w:r>
    </w:p>
    <w:p w14:paraId="7509FDD4" w14:textId="77777777" w:rsidR="00CE724B" w:rsidRDefault="00CE724B" w:rsidP="00CE724B">
      <w:pPr>
        <w:jc w:val="center"/>
        <w:rPr>
          <w:b/>
          <w:bCs/>
          <w:sz w:val="32"/>
          <w:szCs w:val="32"/>
          <w:u w:val="single"/>
        </w:rPr>
      </w:pPr>
      <w:r w:rsidRPr="0086060C">
        <w:rPr>
          <w:b/>
          <w:bCs/>
          <w:sz w:val="32"/>
          <w:szCs w:val="32"/>
          <w:u w:val="single"/>
        </w:rPr>
        <w:t>Information and Assistance Support</w:t>
      </w:r>
      <w:r>
        <w:rPr>
          <w:b/>
          <w:bCs/>
          <w:sz w:val="32"/>
          <w:szCs w:val="32"/>
          <w:u w:val="single"/>
        </w:rPr>
        <w:t xml:space="preserve"> </w:t>
      </w:r>
      <w:r w:rsidRPr="0086060C">
        <w:rPr>
          <w:b/>
          <w:bCs/>
          <w:sz w:val="32"/>
          <w:szCs w:val="32"/>
          <w:u w:val="single"/>
        </w:rPr>
        <w:t>Volunteer</w:t>
      </w:r>
    </w:p>
    <w:p w14:paraId="1B5BAD65" w14:textId="77777777" w:rsidR="00CE724B" w:rsidRDefault="00CE724B" w:rsidP="00CE724B">
      <w:pPr>
        <w:jc w:val="center"/>
        <w:rPr>
          <w:b/>
          <w:bCs/>
          <w:sz w:val="32"/>
          <w:szCs w:val="32"/>
          <w:u w:val="single"/>
        </w:rPr>
      </w:pPr>
    </w:p>
    <w:p w14:paraId="2717CD71" w14:textId="77777777" w:rsidR="00CE724B" w:rsidRDefault="00CE724B" w:rsidP="00CE724B">
      <w:r>
        <w:t xml:space="preserve">Cumberland County Aging and Community Services provides information and referral service to residents of Cumberland County.  The staff provides information on services and resources in our area and can refer individuals to various programs.  </w:t>
      </w:r>
    </w:p>
    <w:p w14:paraId="5731220B" w14:textId="77777777" w:rsidR="00CE724B" w:rsidRDefault="00CE724B" w:rsidP="00CE724B">
      <w:pPr>
        <w:rPr>
          <w:b/>
          <w:bCs/>
          <w:sz w:val="32"/>
          <w:szCs w:val="32"/>
          <w:u w:val="single"/>
        </w:rPr>
      </w:pPr>
    </w:p>
    <w:p w14:paraId="12F3F077" w14:textId="77777777" w:rsidR="00CE724B" w:rsidRDefault="00CE724B" w:rsidP="00CE724B">
      <w:pPr>
        <w:rPr>
          <w:b/>
          <w:bCs/>
          <w:u w:val="single"/>
        </w:rPr>
      </w:pPr>
      <w:r>
        <w:rPr>
          <w:b/>
          <w:bCs/>
          <w:u w:val="single"/>
        </w:rPr>
        <w:t>Assist Individuals with</w:t>
      </w:r>
      <w:r w:rsidRPr="004F4121">
        <w:rPr>
          <w:b/>
          <w:bCs/>
          <w:u w:val="single"/>
        </w:rPr>
        <w:t xml:space="preserve"> Forms</w:t>
      </w:r>
      <w:r>
        <w:rPr>
          <w:b/>
          <w:bCs/>
          <w:u w:val="single"/>
        </w:rPr>
        <w:t>/Applications</w:t>
      </w:r>
    </w:p>
    <w:p w14:paraId="335CD15C" w14:textId="77777777" w:rsidR="00CE724B" w:rsidRPr="004F4121" w:rsidRDefault="00CE724B" w:rsidP="00CE724B">
      <w:pPr>
        <w:rPr>
          <w:b/>
          <w:bCs/>
          <w:u w:val="single"/>
        </w:rPr>
      </w:pPr>
    </w:p>
    <w:p w14:paraId="0AD87EE2" w14:textId="77777777" w:rsidR="00CE724B" w:rsidRDefault="00CE724B" w:rsidP="00CE724B">
      <w:r w:rsidRPr="00725E3F">
        <w:rPr>
          <w:b/>
          <w:bCs/>
        </w:rPr>
        <w:t>Property Tax/Rent Rebate Program</w:t>
      </w:r>
      <w:r w:rsidRPr="005B5E39">
        <w:t xml:space="preserve"> Pennsylvanians 65 and older; widows and widowers 50 and older; and people</w:t>
      </w:r>
      <w:r>
        <w:t xml:space="preserve">18 and over </w:t>
      </w:r>
      <w:r w:rsidRPr="005B5E39">
        <w:t>with disabilities</w:t>
      </w:r>
      <w:r>
        <w:t>, may be eligible.  The program has distributed more than $7.3 billion in property tax and rent relief.  This program usually runs from February to June 30</w:t>
      </w:r>
      <w:r w:rsidRPr="006C1435">
        <w:rPr>
          <w:vertAlign w:val="superscript"/>
        </w:rPr>
        <w:t>th</w:t>
      </w:r>
      <w:r>
        <w:t>.  (This date is usually extended to December 31</w:t>
      </w:r>
      <w:r w:rsidRPr="006C1435">
        <w:rPr>
          <w:vertAlign w:val="superscript"/>
        </w:rPr>
        <w:t>st</w:t>
      </w:r>
      <w:r>
        <w:t>).</w:t>
      </w:r>
    </w:p>
    <w:p w14:paraId="2E884A04" w14:textId="77777777" w:rsidR="00CE724B" w:rsidRDefault="00CE724B" w:rsidP="00CE724B"/>
    <w:p w14:paraId="3D8C51D9" w14:textId="77777777" w:rsidR="00CE724B" w:rsidRDefault="00CE724B" w:rsidP="00CE724B">
      <w:r w:rsidRPr="00725E3F">
        <w:rPr>
          <w:b/>
          <w:bCs/>
        </w:rPr>
        <w:t>Low Home Energy Assistance Program</w:t>
      </w:r>
      <w:r>
        <w:t xml:space="preserve"> (LIHEAP) helps families living on low incomes pay their heating bills in the form of a cash grant.  Households in immediate danger of being without heat can also qualify for crisis grants.  This is a one-time payment sent directly to the utility/fuel provider.  Funds range from $300 to$1,000.</w:t>
      </w:r>
    </w:p>
    <w:p w14:paraId="4B2CB5DE" w14:textId="77777777" w:rsidR="00CE724B" w:rsidRDefault="00CE724B" w:rsidP="00CE724B"/>
    <w:p w14:paraId="0D49DCCB" w14:textId="77777777" w:rsidR="00CE724B" w:rsidRDefault="00CE724B" w:rsidP="00CE724B">
      <w:pPr>
        <w:rPr>
          <w:b/>
          <w:bCs/>
        </w:rPr>
      </w:pPr>
      <w:r>
        <w:rPr>
          <w:b/>
          <w:bCs/>
        </w:rPr>
        <w:t xml:space="preserve">Federal </w:t>
      </w:r>
      <w:r w:rsidRPr="004360F9">
        <w:rPr>
          <w:b/>
          <w:bCs/>
        </w:rPr>
        <w:t xml:space="preserve">Lifeline </w:t>
      </w:r>
      <w:r>
        <w:rPr>
          <w:b/>
          <w:bCs/>
        </w:rPr>
        <w:t>Assistance Program (Phone and Internet Assistance)</w:t>
      </w:r>
    </w:p>
    <w:p w14:paraId="65A814BC" w14:textId="77777777" w:rsidR="00CE724B" w:rsidRDefault="00CE724B" w:rsidP="00CE724B">
      <w:pPr>
        <w:rPr>
          <w:rFonts w:ascii="Montserrat" w:hAnsi="Montserrat"/>
          <w:color w:val="212529"/>
          <w:sz w:val="21"/>
          <w:szCs w:val="21"/>
          <w:shd w:val="clear" w:color="auto" w:fill="FFFFFF"/>
        </w:rPr>
      </w:pPr>
      <w:r w:rsidRPr="004360F9">
        <w:rPr>
          <w:color w:val="212529"/>
          <w:shd w:val="clear" w:color="auto" w:fill="FFFFFF"/>
        </w:rPr>
        <w:t>Life Wireless is a federal Lifeline Assistance program. Enrollment is available to individuals who qualify based on federal or state-specific eligibility criteria. Life Wireless provides eligible low-income households with free monthly data, unlimited texting, and free monthly minutes</w:t>
      </w:r>
      <w:r>
        <w:rPr>
          <w:rFonts w:ascii="Montserrat" w:hAnsi="Montserrat"/>
          <w:color w:val="212529"/>
          <w:sz w:val="21"/>
          <w:szCs w:val="21"/>
          <w:shd w:val="clear" w:color="auto" w:fill="FFFFFF"/>
        </w:rPr>
        <w:t>.</w:t>
      </w:r>
    </w:p>
    <w:p w14:paraId="7C306AF3" w14:textId="77777777" w:rsidR="00CE724B" w:rsidRPr="004360F9" w:rsidRDefault="00CE724B" w:rsidP="00CE724B">
      <w:pPr>
        <w:rPr>
          <w:b/>
          <w:bCs/>
        </w:rPr>
      </w:pPr>
    </w:p>
    <w:p w14:paraId="6883F9BD" w14:textId="77777777" w:rsidR="00CE724B" w:rsidRDefault="00CE724B" w:rsidP="00CE724B">
      <w:r w:rsidRPr="00725E3F">
        <w:rPr>
          <w:b/>
          <w:bCs/>
        </w:rPr>
        <w:t>Supplemental Nutrition Assistance Program</w:t>
      </w:r>
      <w:r>
        <w:t xml:space="preserve"> (SNAP) helps eligible individuals in Pennsylvania to increase purchasing power at the grocery store, giving them access to more nutritious foods.  Benefits are distributed monthly to recipients to purchase foods at their local grocery stores and farmers markets.  These benefits are not cash and can only be used on food purchases.</w:t>
      </w:r>
    </w:p>
    <w:p w14:paraId="2A10C577" w14:textId="77777777" w:rsidR="00CE724B" w:rsidRDefault="00CE724B" w:rsidP="00CE724B"/>
    <w:p w14:paraId="60743F18" w14:textId="77777777" w:rsidR="00CE724B" w:rsidRPr="00714492" w:rsidRDefault="00CE724B" w:rsidP="00CE724B">
      <w:pPr>
        <w:rPr>
          <w:b/>
          <w:bCs/>
        </w:rPr>
      </w:pPr>
      <w:r w:rsidRPr="00714492">
        <w:rPr>
          <w:b/>
          <w:bCs/>
        </w:rPr>
        <w:t>Volunteer Responsibilities</w:t>
      </w:r>
    </w:p>
    <w:p w14:paraId="66A565E4" w14:textId="77777777" w:rsidR="00CE724B" w:rsidRPr="004D1D31" w:rsidRDefault="00CE724B" w:rsidP="00CE724B">
      <w:pPr>
        <w:pStyle w:val="NoSpacing"/>
        <w:numPr>
          <w:ilvl w:val="0"/>
          <w:numId w:val="5"/>
        </w:numPr>
      </w:pPr>
      <w:r w:rsidRPr="004D1D31">
        <w:t xml:space="preserve">Volunteers will assist consumers in completing the </w:t>
      </w:r>
      <w:r>
        <w:t xml:space="preserve">above </w:t>
      </w:r>
      <w:r w:rsidRPr="004D1D31">
        <w:t xml:space="preserve">applications.  </w:t>
      </w:r>
    </w:p>
    <w:p w14:paraId="7242C46D" w14:textId="77777777" w:rsidR="00CE724B" w:rsidRDefault="00CE724B" w:rsidP="00CE724B">
      <w:pPr>
        <w:pStyle w:val="NoSpacing"/>
        <w:numPr>
          <w:ilvl w:val="0"/>
          <w:numId w:val="5"/>
        </w:numPr>
      </w:pPr>
      <w:r>
        <w:t xml:space="preserve">Volunteers will receive training on to how to complete the applications.  </w:t>
      </w:r>
    </w:p>
    <w:p w14:paraId="06767952" w14:textId="77777777" w:rsidR="00CE724B" w:rsidRDefault="00CE724B" w:rsidP="00CE724B">
      <w:pPr>
        <w:pStyle w:val="NoSpacing"/>
        <w:numPr>
          <w:ilvl w:val="0"/>
          <w:numId w:val="5"/>
        </w:numPr>
      </w:pPr>
      <w:r>
        <w:t>Volunteers will be required to have a set schedule for individuals to make appointments for applications to be completed.</w:t>
      </w:r>
    </w:p>
    <w:p w14:paraId="0A18EBAD" w14:textId="77777777" w:rsidR="00CE724B" w:rsidRDefault="00CE724B" w:rsidP="00CE724B">
      <w:pPr>
        <w:pStyle w:val="NoSpacing"/>
      </w:pPr>
    </w:p>
    <w:p w14:paraId="7915F7C1" w14:textId="77777777" w:rsidR="00CE724B" w:rsidRDefault="00CE724B" w:rsidP="00CE724B">
      <w:pPr>
        <w:pStyle w:val="NoSpacing"/>
        <w:rPr>
          <w:b/>
          <w:bCs/>
          <w:u w:val="single"/>
        </w:rPr>
      </w:pPr>
      <w:r w:rsidRPr="004F4121">
        <w:rPr>
          <w:b/>
          <w:bCs/>
          <w:u w:val="single"/>
        </w:rPr>
        <w:t>Management of Community Resources</w:t>
      </w:r>
    </w:p>
    <w:p w14:paraId="5ACE91E3" w14:textId="77777777" w:rsidR="00CE724B" w:rsidRPr="004F4121" w:rsidRDefault="00CE724B" w:rsidP="00CE724B">
      <w:pPr>
        <w:pStyle w:val="NoSpacing"/>
      </w:pPr>
    </w:p>
    <w:p w14:paraId="41BF8529" w14:textId="77777777" w:rsidR="00CE724B" w:rsidRPr="005B5E39" w:rsidRDefault="00CE724B" w:rsidP="00CE724B">
      <w:pPr>
        <w:pStyle w:val="NoSpacing"/>
      </w:pPr>
      <w:r w:rsidRPr="005B5E39">
        <w:t xml:space="preserve">Providing current and up to date resources to the community is a core </w:t>
      </w:r>
      <w:r>
        <w:t xml:space="preserve">value </w:t>
      </w:r>
      <w:r w:rsidRPr="005B5E39">
        <w:t>of the</w:t>
      </w:r>
      <w:r>
        <w:t xml:space="preserve"> Cumberland County </w:t>
      </w:r>
      <w:r w:rsidRPr="005B5E39">
        <w:t>Aging and Community Services.</w:t>
      </w:r>
      <w:r>
        <w:t xml:space="preserve">  </w:t>
      </w:r>
      <w:r w:rsidRPr="005B5E39">
        <w:t xml:space="preserve"> Volunteers will </w:t>
      </w:r>
      <w:r>
        <w:t>contact and</w:t>
      </w:r>
      <w:r w:rsidRPr="005B5E39">
        <w:t xml:space="preserve"> update the resources in our database</w:t>
      </w:r>
      <w:r>
        <w:t>.</w:t>
      </w:r>
      <w:r w:rsidRPr="005B5E39">
        <w:t xml:space="preserve"> This volunteer opportunity has a lot of flexibility as volunteers can set up their own availability.</w:t>
      </w:r>
    </w:p>
    <w:p w14:paraId="377B70FA" w14:textId="77777777" w:rsidR="00B06300" w:rsidRPr="003549BC" w:rsidRDefault="00B06300" w:rsidP="003549BC"/>
    <w:sectPr w:rsidR="00B06300" w:rsidRPr="00354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608FF"/>
    <w:multiLevelType w:val="hybridMultilevel"/>
    <w:tmpl w:val="A6CA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25022"/>
    <w:multiLevelType w:val="hybridMultilevel"/>
    <w:tmpl w:val="F1DE5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50DC6"/>
    <w:multiLevelType w:val="hybridMultilevel"/>
    <w:tmpl w:val="4B487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51278E"/>
    <w:multiLevelType w:val="hybridMultilevel"/>
    <w:tmpl w:val="3D4CF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FF21ED"/>
    <w:multiLevelType w:val="hybridMultilevel"/>
    <w:tmpl w:val="515E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E7B53"/>
    <w:multiLevelType w:val="hybridMultilevel"/>
    <w:tmpl w:val="E084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677D98"/>
    <w:multiLevelType w:val="hybridMultilevel"/>
    <w:tmpl w:val="117A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C63AE2"/>
    <w:multiLevelType w:val="hybridMultilevel"/>
    <w:tmpl w:val="F6248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C1A94"/>
    <w:multiLevelType w:val="hybridMultilevel"/>
    <w:tmpl w:val="8FA2B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55619E"/>
    <w:multiLevelType w:val="hybridMultilevel"/>
    <w:tmpl w:val="89806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E0F0B"/>
    <w:multiLevelType w:val="hybridMultilevel"/>
    <w:tmpl w:val="823E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CA5DDD"/>
    <w:multiLevelType w:val="hybridMultilevel"/>
    <w:tmpl w:val="290AC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0857DD"/>
    <w:multiLevelType w:val="hybridMultilevel"/>
    <w:tmpl w:val="528A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B732B"/>
    <w:multiLevelType w:val="hybridMultilevel"/>
    <w:tmpl w:val="DBE442CE"/>
    <w:lvl w:ilvl="0" w:tplc="6C8CC8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0439133">
    <w:abstractNumId w:val="12"/>
  </w:num>
  <w:num w:numId="2" w16cid:durableId="669598969">
    <w:abstractNumId w:val="3"/>
  </w:num>
  <w:num w:numId="3" w16cid:durableId="1911305688">
    <w:abstractNumId w:val="8"/>
  </w:num>
  <w:num w:numId="4" w16cid:durableId="886138428">
    <w:abstractNumId w:val="1"/>
  </w:num>
  <w:num w:numId="5" w16cid:durableId="1655330631">
    <w:abstractNumId w:val="5"/>
  </w:num>
  <w:num w:numId="6" w16cid:durableId="1716001188">
    <w:abstractNumId w:val="7"/>
  </w:num>
  <w:num w:numId="7" w16cid:durableId="1710573106">
    <w:abstractNumId w:val="2"/>
  </w:num>
  <w:num w:numId="8" w16cid:durableId="713238911">
    <w:abstractNumId w:val="9"/>
  </w:num>
  <w:num w:numId="9" w16cid:durableId="598176976">
    <w:abstractNumId w:val="6"/>
  </w:num>
  <w:num w:numId="10" w16cid:durableId="767820431">
    <w:abstractNumId w:val="10"/>
  </w:num>
  <w:num w:numId="11" w16cid:durableId="1461653805">
    <w:abstractNumId w:val="4"/>
  </w:num>
  <w:num w:numId="12" w16cid:durableId="565920596">
    <w:abstractNumId w:val="11"/>
  </w:num>
  <w:num w:numId="13" w16cid:durableId="1808739533">
    <w:abstractNumId w:val="0"/>
  </w:num>
  <w:num w:numId="14" w16cid:durableId="858353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300"/>
    <w:rsid w:val="0000417B"/>
    <w:rsid w:val="000E089C"/>
    <w:rsid w:val="00196700"/>
    <w:rsid w:val="001C1A6B"/>
    <w:rsid w:val="002E5129"/>
    <w:rsid w:val="00320E52"/>
    <w:rsid w:val="003549BC"/>
    <w:rsid w:val="00435181"/>
    <w:rsid w:val="004360F9"/>
    <w:rsid w:val="00495AAC"/>
    <w:rsid w:val="004D1D31"/>
    <w:rsid w:val="005B5E39"/>
    <w:rsid w:val="006B3D69"/>
    <w:rsid w:val="007B5644"/>
    <w:rsid w:val="0086060C"/>
    <w:rsid w:val="008F1789"/>
    <w:rsid w:val="0092470E"/>
    <w:rsid w:val="00940C76"/>
    <w:rsid w:val="00977F4C"/>
    <w:rsid w:val="009E5815"/>
    <w:rsid w:val="00A04EE4"/>
    <w:rsid w:val="00A120F6"/>
    <w:rsid w:val="00A3286B"/>
    <w:rsid w:val="00AD3158"/>
    <w:rsid w:val="00AE50DB"/>
    <w:rsid w:val="00AF3943"/>
    <w:rsid w:val="00B01FB3"/>
    <w:rsid w:val="00B06300"/>
    <w:rsid w:val="00B32A6A"/>
    <w:rsid w:val="00B46081"/>
    <w:rsid w:val="00C15801"/>
    <w:rsid w:val="00CE724B"/>
    <w:rsid w:val="00D50FE7"/>
    <w:rsid w:val="00E37DD0"/>
    <w:rsid w:val="00F51C6B"/>
    <w:rsid w:val="00FD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64ADC"/>
  <w15:chartTrackingRefBased/>
  <w15:docId w15:val="{7F8420C7-180B-4810-928A-506701448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A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300"/>
    <w:pPr>
      <w:ind w:left="720"/>
      <w:contextualSpacing/>
    </w:pPr>
  </w:style>
  <w:style w:type="paragraph" w:styleId="NormalWeb">
    <w:name w:val="Normal (Web)"/>
    <w:basedOn w:val="Normal"/>
    <w:uiPriority w:val="99"/>
    <w:semiHidden/>
    <w:unhideWhenUsed/>
    <w:rsid w:val="00B06300"/>
    <w:pPr>
      <w:spacing w:before="100" w:beforeAutospacing="1" w:after="100" w:afterAutospacing="1"/>
    </w:pPr>
  </w:style>
  <w:style w:type="paragraph" w:styleId="NoSpacing">
    <w:name w:val="No Spacing"/>
    <w:uiPriority w:val="1"/>
    <w:qFormat/>
    <w:rsid w:val="00495AA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724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1</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Julias, Amy E.</dc:creator>
  <cp:keywords/>
  <dc:description/>
  <cp:lastModifiedBy>Julias, Amy E.</cp:lastModifiedBy>
  <cp:revision>5</cp:revision>
  <dcterms:created xsi:type="dcterms:W3CDTF">2022-11-14T15:54:00Z</dcterms:created>
  <dcterms:modified xsi:type="dcterms:W3CDTF">2022-12-05T18:55:00Z</dcterms:modified>
</cp:coreProperties>
</file>